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737D" w14:textId="77777777" w:rsidR="007A59EC" w:rsidRPr="00A63ECB" w:rsidRDefault="007A59EC" w:rsidP="007A59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6924EB0" w14:textId="77777777" w:rsidR="007A59EC" w:rsidRPr="00A63ECB" w:rsidRDefault="007A59EC" w:rsidP="007A59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E18C55" w14:textId="77777777" w:rsidR="007A59EC" w:rsidRPr="002600B7" w:rsidRDefault="007A59EC" w:rsidP="007A59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19FB860" w14:textId="77777777" w:rsidR="00FE16C2" w:rsidRPr="00FE16C2" w:rsidRDefault="00FE16C2" w:rsidP="00FE16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16C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E16C2">
        <w:rPr>
          <w:rFonts w:ascii="Times New Roman" w:hAnsi="Times New Roman" w:cs="Times New Roman"/>
          <w:b/>
          <w:bCs/>
          <w:sz w:val="28"/>
          <w:szCs w:val="28"/>
        </w:rPr>
        <w:br/>
        <w:t>о применении последствий ничтожной сделки, совершённой недееспособным лицом</w:t>
      </w:r>
    </w:p>
    <w:p w14:paraId="40D0105A" w14:textId="77777777" w:rsidR="007A59EC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910245D" w14:textId="77777777" w:rsidR="007A59EC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B4FCB31" w14:textId="77777777" w:rsidR="007A59EC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F32F49C" w14:textId="77777777" w:rsidR="007A59EC" w:rsidRPr="00A63ECB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DEEE65" w14:textId="77777777" w:rsidR="007A59EC" w:rsidRPr="00A63ECB" w:rsidRDefault="007A59EC" w:rsidP="007A59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C7DD9" w14:textId="77777777" w:rsidR="007A59EC" w:rsidRPr="00A63ECB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424A9B3" w14:textId="77777777" w:rsidR="007A59EC" w:rsidRDefault="007A59EC" w:rsidP="007A59E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8F16E2" w14:textId="77777777" w:rsidR="007A59EC" w:rsidRPr="00A63ECB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56DDAA8" w14:textId="77777777" w:rsidR="007A59EC" w:rsidRDefault="007A59EC" w:rsidP="007A59E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6A30EF" w14:textId="77777777" w:rsidR="007A59EC" w:rsidRPr="00D231C7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EE3E264" w14:textId="77777777" w:rsidR="007A59EC" w:rsidRPr="00BD0C84" w:rsidRDefault="007A59EC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09208D0E" w:rsidR="00FE16C2" w:rsidRPr="00BD0C84" w:rsidRDefault="00FE16C2" w:rsidP="007A5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2"/>
  </w:num>
  <w:num w:numId="3" w16cid:durableId="887842894">
    <w:abstractNumId w:val="3"/>
  </w:num>
  <w:num w:numId="4" w16cid:durableId="860435904">
    <w:abstractNumId w:val="21"/>
  </w:num>
  <w:num w:numId="5" w16cid:durableId="1365517735">
    <w:abstractNumId w:val="10"/>
  </w:num>
  <w:num w:numId="6" w16cid:durableId="280233304">
    <w:abstractNumId w:val="19"/>
  </w:num>
  <w:num w:numId="7" w16cid:durableId="16011819">
    <w:abstractNumId w:val="15"/>
  </w:num>
  <w:num w:numId="8" w16cid:durableId="1538810764">
    <w:abstractNumId w:val="6"/>
  </w:num>
  <w:num w:numId="9" w16cid:durableId="824054754">
    <w:abstractNumId w:val="5"/>
  </w:num>
  <w:num w:numId="10" w16cid:durableId="838615547">
    <w:abstractNumId w:val="9"/>
  </w:num>
  <w:num w:numId="11" w16cid:durableId="1788816503">
    <w:abstractNumId w:val="24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4"/>
  </w:num>
  <w:num w:numId="17" w16cid:durableId="1763145741">
    <w:abstractNumId w:val="20"/>
  </w:num>
  <w:num w:numId="18" w16cid:durableId="1055860192">
    <w:abstractNumId w:val="18"/>
  </w:num>
  <w:num w:numId="19" w16cid:durableId="565994813">
    <w:abstractNumId w:val="8"/>
  </w:num>
  <w:num w:numId="20" w16cid:durableId="903758909">
    <w:abstractNumId w:val="23"/>
  </w:num>
  <w:num w:numId="21" w16cid:durableId="613755357">
    <w:abstractNumId w:val="0"/>
  </w:num>
  <w:num w:numId="22" w16cid:durableId="1436828510">
    <w:abstractNumId w:val="13"/>
  </w:num>
  <w:num w:numId="23" w16cid:durableId="1828399823">
    <w:abstractNumId w:val="7"/>
  </w:num>
  <w:num w:numId="24" w16cid:durableId="1945072030">
    <w:abstractNumId w:val="16"/>
  </w:num>
  <w:num w:numId="25" w16cid:durableId="128608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A59EC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B623C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применении последствий ничтожной сделки, совершенной недееспособным лицом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2025-08-03T18:21:00Z</dcterms:modified>
</cp:coreProperties>
</file>