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8AAB" w14:textId="77777777" w:rsidR="002F4F0B" w:rsidRDefault="002F4F0B" w:rsidP="002F4F0B"/>
    <w:p w14:paraId="6545A207" w14:textId="77777777" w:rsidR="002F4F0B" w:rsidRDefault="002F4F0B" w:rsidP="002F4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B65D390" w14:textId="77777777" w:rsidR="002F4F0B" w:rsidRDefault="002F4F0B" w:rsidP="002F4F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0276D72" w14:textId="77777777" w:rsidR="002F4F0B" w:rsidRPr="002F4F0B" w:rsidRDefault="002F4F0B" w:rsidP="002F4F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F0B">
        <w:rPr>
          <w:rFonts w:ascii="Times New Roman" w:hAnsi="Times New Roman" w:cs="Times New Roman"/>
          <w:b/>
          <w:bCs/>
          <w:sz w:val="24"/>
          <w:szCs w:val="24"/>
        </w:rPr>
        <w:t>О предоставлении отгула в связи с корпоративным мероприятием</w:t>
      </w:r>
    </w:p>
    <w:p w14:paraId="5148D7D4" w14:textId="77777777" w:rsidR="002F4F0B" w:rsidRDefault="002F4F0B" w:rsidP="002F4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E3A9221" w14:textId="77777777" w:rsidR="002F4F0B" w:rsidRPr="002F4F0B" w:rsidRDefault="002F4F0B" w:rsidP="002F4F0B">
      <w:pPr>
        <w:jc w:val="both"/>
        <w:rPr>
          <w:rFonts w:ascii="Times New Roman" w:hAnsi="Times New Roman" w:cs="Times New Roman"/>
          <w:sz w:val="24"/>
          <w:szCs w:val="24"/>
        </w:rPr>
      </w:pPr>
      <w:r w:rsidRPr="002F4F0B">
        <w:rPr>
          <w:rFonts w:ascii="Times New Roman" w:hAnsi="Times New Roman" w:cs="Times New Roman"/>
          <w:sz w:val="24"/>
          <w:szCs w:val="24"/>
        </w:rPr>
        <w:t>В целях восстановления трудовой активности персонала после проведения ________ (наименование мероприятия), а также в соответствии с внутренними правилами трудового распорядка и достигнутыми договоренностями</w:t>
      </w:r>
    </w:p>
    <w:p w14:paraId="1CE52B2C" w14:textId="77777777" w:rsidR="002F4F0B" w:rsidRDefault="002F4F0B" w:rsidP="002F4F0B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22F2FCE" w14:textId="66050A89" w:rsidR="002F4F0B" w:rsidRDefault="002F4F0B" w:rsidP="002F4F0B">
      <w:pPr>
        <w:pStyle w:val="ac"/>
        <w:numPr>
          <w:ilvl w:val="0"/>
          <w:numId w:val="1"/>
        </w:numPr>
      </w:pPr>
      <w:r>
        <w:t>Освободить от выполнения должностных обязанностей с сохранением ________ (среднего заработка / без сохранения оплаты) следующих работников: ________ (ФИО, должности).</w:t>
      </w:r>
    </w:p>
    <w:p w14:paraId="7749C574" w14:textId="6A722014" w:rsidR="002F4F0B" w:rsidRDefault="002F4F0B" w:rsidP="002F4F0B">
      <w:pPr>
        <w:pStyle w:val="ac"/>
        <w:numPr>
          <w:ilvl w:val="0"/>
          <w:numId w:val="1"/>
        </w:numPr>
      </w:pPr>
      <w:r>
        <w:t>Датой предоставления дополнительного времени отдыха установить ________ (число, месяц, год).</w:t>
      </w:r>
    </w:p>
    <w:p w14:paraId="6428E840" w14:textId="37459833" w:rsidR="002F4F0B" w:rsidRDefault="002F4F0B" w:rsidP="002F4F0B">
      <w:pPr>
        <w:pStyle w:val="ac"/>
        <w:numPr>
          <w:ilvl w:val="0"/>
          <w:numId w:val="1"/>
        </w:numPr>
      </w:pPr>
      <w:r>
        <w:t>Основанием для издания приказа считать: ________ (заявление работника, протокол мероприятия, пункт коллективного договора).</w:t>
      </w:r>
    </w:p>
    <w:p w14:paraId="1062DBDC" w14:textId="03ECBCD0" w:rsidR="002F4F0B" w:rsidRDefault="002F4F0B" w:rsidP="002F4F0B">
      <w:pPr>
        <w:pStyle w:val="ac"/>
        <w:numPr>
          <w:ilvl w:val="0"/>
          <w:numId w:val="1"/>
        </w:numPr>
      </w:pPr>
      <w:r>
        <w:t>Службе персонала ________ (наименование) обеспечить корректное отражение периода отдыха в документах первичного учета рабочего времени.</w:t>
      </w:r>
    </w:p>
    <w:p w14:paraId="3B993D05" w14:textId="2C143AB3" w:rsidR="002F4F0B" w:rsidRDefault="002F4F0B" w:rsidP="002F4F0B">
      <w:pPr>
        <w:pStyle w:val="ac"/>
        <w:numPr>
          <w:ilvl w:val="0"/>
          <w:numId w:val="1"/>
        </w:numPr>
      </w:pPr>
      <w:r>
        <w:t>Руководителям структурных подразделений ________ проконтролировать передачу дел на период отсутствия ответственных сотрудников.</w:t>
      </w:r>
    </w:p>
    <w:p w14:paraId="00C6C834" w14:textId="1F1CB547" w:rsidR="002F4F0B" w:rsidRDefault="002F4F0B" w:rsidP="002F4F0B">
      <w:pPr>
        <w:pStyle w:val="ac"/>
        <w:numPr>
          <w:ilvl w:val="0"/>
          <w:numId w:val="1"/>
        </w:numPr>
      </w:pPr>
      <w:r>
        <w:t>Установить, что предоставление данного дня отдыха не влияет на исчисление трудового стажа и право на основной ежегодный оплачиваемый отпуск.</w:t>
      </w:r>
    </w:p>
    <w:p w14:paraId="64FB2F22" w14:textId="2B632CE0" w:rsidR="002F4F0B" w:rsidRDefault="002F4F0B" w:rsidP="002F4F0B">
      <w:pPr>
        <w:pStyle w:val="ac"/>
        <w:numPr>
          <w:ilvl w:val="0"/>
          <w:numId w:val="1"/>
        </w:numPr>
      </w:pPr>
      <w:r>
        <w:t>Контроль за исполнением настоящего распоряжения возложить на ________.</w:t>
      </w:r>
    </w:p>
    <w:p w14:paraId="27B4BED2" w14:textId="77777777" w:rsidR="002F4F0B" w:rsidRDefault="002F4F0B" w:rsidP="002F4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C09592D" w14:textId="77777777" w:rsidR="002F4F0B" w:rsidRDefault="002F4F0B" w:rsidP="002F4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DAEF9D9" w14:textId="77777777" w:rsidR="002F4F0B" w:rsidRDefault="002F4F0B" w:rsidP="002F4F0B"/>
    <w:p w14:paraId="6CB3E640" w14:textId="77777777" w:rsidR="002F4F0B" w:rsidRDefault="002F4F0B" w:rsidP="002F4F0B"/>
    <w:p w14:paraId="4C951F28" w14:textId="77777777" w:rsidR="002F4F0B" w:rsidRDefault="002F4F0B" w:rsidP="002F4F0B"/>
    <w:p w14:paraId="0C8825FC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CE"/>
    <w:rsid w:val="00256FCE"/>
    <w:rsid w:val="002F4F0B"/>
    <w:rsid w:val="004B2F95"/>
    <w:rsid w:val="00517B85"/>
    <w:rsid w:val="008461BD"/>
    <w:rsid w:val="00A1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1F7C"/>
  <w15:chartTrackingRefBased/>
  <w15:docId w15:val="{4340BE40-E8E3-4DB4-95E1-E5DF65DF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F0B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6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6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6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6F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6F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6F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6F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6F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6F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6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6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6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6F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6F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6F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6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6F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6FC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F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1395</Characters>
  <Application>Microsoft Office Word</Application>
  <DocSecurity>0</DocSecurity>
  <Lines>22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отгула в связи с корпоративным мероприятием</dc:title>
  <dc:subject/>
  <dc:creator>Assistentus.ru</dc:creator>
  <cp:keywords/>
  <dc:description/>
  <cp:lastModifiedBy>Kojima</cp:lastModifiedBy>
  <cp:revision>3</cp:revision>
  <dcterms:created xsi:type="dcterms:W3CDTF">2026-02-25T03:38:00Z</dcterms:created>
  <dcterms:modified xsi:type="dcterms:W3CDTF">2026-02-25T03:39:00Z</dcterms:modified>
</cp:coreProperties>
</file>