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F065" w14:textId="6355B462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6D8BD" w14:textId="77777777" w:rsidR="002458F7" w:rsidRPr="00ED11EF" w:rsidRDefault="002458F7" w:rsidP="002458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B956E2E" w14:textId="77777777" w:rsidR="002458F7" w:rsidRPr="00ED11EF" w:rsidRDefault="002458F7" w:rsidP="002458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EB091EF" w14:textId="77777777" w:rsidR="002458F7" w:rsidRPr="00ED11EF" w:rsidRDefault="002458F7" w:rsidP="002458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C41B9D" w14:textId="77777777" w:rsidR="002458F7" w:rsidRDefault="002458F7" w:rsidP="002458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D07104C" w14:textId="1BEB0FA6" w:rsidR="004D1637" w:rsidRPr="004D1637" w:rsidRDefault="004D1637" w:rsidP="002458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308FD7D" w14:textId="77777777" w:rsidR="004D1637" w:rsidRPr="004D1637" w:rsidRDefault="004D1637" w:rsidP="004D163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о признании права на получение выкупной суммы на пенсионном счете умершего вкладчика</w:t>
      </w:r>
    </w:p>
    <w:p w14:paraId="3460535E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B0647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ADCB66D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4F24FA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4A5933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4CACDB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90114C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F44BE0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E0FC436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DE744C7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C46551E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3C3D09" w14:textId="77777777" w:rsidR="002458F7" w:rsidRPr="00F25CFE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FE53A4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DDB9E75" w14:textId="77777777" w:rsidR="002458F7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5E37F4" w14:textId="18A211BE" w:rsidR="001D2358" w:rsidRPr="00BD0C84" w:rsidRDefault="002458F7" w:rsidP="0024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53131"/>
    <w:multiLevelType w:val="multilevel"/>
    <w:tmpl w:val="E860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A530F"/>
    <w:multiLevelType w:val="multilevel"/>
    <w:tmpl w:val="364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2"/>
  </w:num>
  <w:num w:numId="3" w16cid:durableId="887842894">
    <w:abstractNumId w:val="4"/>
  </w:num>
  <w:num w:numId="4" w16cid:durableId="860435904">
    <w:abstractNumId w:val="31"/>
  </w:num>
  <w:num w:numId="5" w16cid:durableId="1365517735">
    <w:abstractNumId w:val="17"/>
  </w:num>
  <w:num w:numId="6" w16cid:durableId="280233304">
    <w:abstractNumId w:val="27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3"/>
  </w:num>
  <w:num w:numId="13" w16cid:durableId="1128208361">
    <w:abstractNumId w:val="7"/>
  </w:num>
  <w:num w:numId="14" w16cid:durableId="939797935">
    <w:abstractNumId w:val="19"/>
  </w:num>
  <w:num w:numId="15" w16cid:durableId="1084837884">
    <w:abstractNumId w:val="24"/>
  </w:num>
  <w:num w:numId="16" w16cid:durableId="1157041497">
    <w:abstractNumId w:val="22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33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30"/>
  </w:num>
  <w:num w:numId="30" w16cid:durableId="332147671">
    <w:abstractNumId w:val="9"/>
  </w:num>
  <w:num w:numId="31" w16cid:durableId="1150752733">
    <w:abstractNumId w:val="6"/>
  </w:num>
  <w:num w:numId="32" w16cid:durableId="1971011131">
    <w:abstractNumId w:val="25"/>
  </w:num>
  <w:num w:numId="33" w16cid:durableId="2142841764">
    <w:abstractNumId w:val="29"/>
  </w:num>
  <w:num w:numId="34" w16cid:durableId="1032068849">
    <w:abstractNumId w:val="21"/>
  </w:num>
  <w:num w:numId="35" w16cid:durableId="197270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458F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4D1637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D325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получение выкупной суммы на пенсионном счете умершего вкладчика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2025-07-07T12:49:00Z</dcterms:modified>
</cp:coreProperties>
</file>