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5CE9" w14:textId="77777777" w:rsidR="00CA6113" w:rsidRPr="00ED11EF" w:rsidRDefault="00CA6113" w:rsidP="00CA6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1C51E7" w14:textId="77777777" w:rsidR="00CA6113" w:rsidRPr="00ED11EF" w:rsidRDefault="00CA6113" w:rsidP="00CA6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7EDD0B" w14:textId="77777777" w:rsidR="00CA6113" w:rsidRPr="00ED11EF" w:rsidRDefault="00CA6113" w:rsidP="00CA6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F2A577" w14:textId="77777777" w:rsidR="00CA6113" w:rsidRDefault="00CA6113" w:rsidP="00CA6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AFCE43D" w14:textId="77777777" w:rsidR="00FC7A0E" w:rsidRDefault="00FC7A0E" w:rsidP="00FC7A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6BAE0" w14:textId="7756D5B6" w:rsidR="00FC7A0E" w:rsidRPr="00FC7A0E" w:rsidRDefault="00FC7A0E" w:rsidP="00FC7A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7A0E">
        <w:rPr>
          <w:rFonts w:ascii="Times New Roman" w:hAnsi="Times New Roman" w:cs="Times New Roman"/>
          <w:sz w:val="28"/>
          <w:szCs w:val="28"/>
        </w:rPr>
        <w:t>на исковое заявление о признании права собственности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0E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0E">
        <w:rPr>
          <w:rFonts w:ascii="Times New Roman" w:hAnsi="Times New Roman" w:cs="Times New Roman"/>
          <w:sz w:val="28"/>
          <w:szCs w:val="28"/>
        </w:rPr>
        <w:t>в соответствии с установленными границами землепользования</w:t>
      </w:r>
    </w:p>
    <w:p w14:paraId="7AE540F4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9C4DB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401D4E8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51AFD5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D35945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146C35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87F351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8E1789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E29A394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E75698A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5EA7E1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5B26ED" w14:textId="77777777" w:rsidR="00CA6113" w:rsidRPr="00F25CFE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F110D0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91ED6AD" w14:textId="77777777" w:rsidR="00CA6113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1E7FE5" w14:textId="77777777" w:rsidR="00CA6113" w:rsidRPr="00BD0C84" w:rsidRDefault="00CA6113" w:rsidP="00CA6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CA6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A698E"/>
    <w:multiLevelType w:val="multilevel"/>
    <w:tmpl w:val="5752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573F8"/>
    <w:multiLevelType w:val="multilevel"/>
    <w:tmpl w:val="9CD4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8"/>
  </w:num>
  <w:num w:numId="3" w16cid:durableId="887842894">
    <w:abstractNumId w:val="5"/>
  </w:num>
  <w:num w:numId="4" w16cid:durableId="860435904">
    <w:abstractNumId w:val="47"/>
  </w:num>
  <w:num w:numId="5" w16cid:durableId="1365517735">
    <w:abstractNumId w:val="24"/>
  </w:num>
  <w:num w:numId="6" w16cid:durableId="280233304">
    <w:abstractNumId w:val="43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49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6"/>
  </w:num>
  <w:num w:numId="18" w16cid:durableId="1055860192">
    <w:abstractNumId w:val="39"/>
  </w:num>
  <w:num w:numId="19" w16cid:durableId="84307226">
    <w:abstractNumId w:val="30"/>
  </w:num>
  <w:num w:numId="20" w16cid:durableId="66003214">
    <w:abstractNumId w:val="40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2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2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4"/>
  </w:num>
  <w:num w:numId="37" w16cid:durableId="285429360">
    <w:abstractNumId w:val="22"/>
  </w:num>
  <w:num w:numId="38" w16cid:durableId="488398896">
    <w:abstractNumId w:val="35"/>
  </w:num>
  <w:num w:numId="39" w16cid:durableId="673529071">
    <w:abstractNumId w:val="50"/>
  </w:num>
  <w:num w:numId="40" w16cid:durableId="1013989942">
    <w:abstractNumId w:val="37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1"/>
  </w:num>
  <w:num w:numId="44" w16cid:durableId="1417629701">
    <w:abstractNumId w:val="29"/>
  </w:num>
  <w:num w:numId="45" w16cid:durableId="33703407">
    <w:abstractNumId w:val="31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162819106">
    <w:abstractNumId w:val="38"/>
  </w:num>
  <w:num w:numId="51" w16cid:durableId="110816497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23D5F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A6113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C7A0E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земельный участок в соответствии с установленными границами землепользования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2025-06-24T18:10:00Z</dcterms:modified>
</cp:coreProperties>
</file>