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57" w:rsidRDefault="00D90E57" w:rsidP="00D90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 продажи дачного участка с жилым домом в СНТ</w:t>
      </w:r>
    </w:p>
    <w:p w:rsidR="00D90E57" w:rsidRDefault="00D90E57" w:rsidP="00D90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20 сентября 2023 года</w:t>
      </w:r>
    </w:p>
    <w:p w:rsidR="00D90E57" w:rsidRDefault="00D90E57" w:rsidP="00D90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D90E57" w:rsidRDefault="00D90E57" w:rsidP="00D90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Лужков Дмитрий Анатольевич, 01.01.1956 года рождения, проживающий по адресу Курганская область, город Курган, улица Красноармейская, дом 30, квартира 54, паспорт ХХХХ ХХХХХХ, выдан УФМС России по Курганской области в городе Кургане 01.01.2021, именуемый в дальнейшем Продавец с одной стороны </w:t>
      </w:r>
    </w:p>
    <w:p w:rsidR="00D90E57" w:rsidRDefault="00D90E57" w:rsidP="00D90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D90E57" w:rsidRDefault="00D90E57" w:rsidP="00D90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 Юрий Евгеньевич, 03.03.1997 года рождения проживающий по адресу Курганская область, город Курган, улица </w:t>
      </w:r>
      <w:r w:rsidR="005D7AC9">
        <w:rPr>
          <w:rFonts w:ascii="Times New Roman" w:hAnsi="Times New Roman" w:cs="Times New Roman"/>
          <w:sz w:val="28"/>
          <w:szCs w:val="28"/>
        </w:rPr>
        <w:t>Варфоломеева</w:t>
      </w:r>
      <w:r>
        <w:rPr>
          <w:rFonts w:ascii="Times New Roman" w:hAnsi="Times New Roman" w:cs="Times New Roman"/>
          <w:sz w:val="28"/>
          <w:szCs w:val="28"/>
        </w:rPr>
        <w:t>, дом 789</w:t>
      </w:r>
      <w:r w:rsidR="005D7AC9">
        <w:rPr>
          <w:rFonts w:ascii="Times New Roman" w:hAnsi="Times New Roman" w:cs="Times New Roman"/>
          <w:sz w:val="28"/>
          <w:szCs w:val="28"/>
        </w:rPr>
        <w:t>, квартира 24</w:t>
      </w:r>
      <w:r>
        <w:rPr>
          <w:rFonts w:ascii="Times New Roman" w:hAnsi="Times New Roman" w:cs="Times New Roman"/>
          <w:sz w:val="28"/>
          <w:szCs w:val="28"/>
        </w:rPr>
        <w:t>, паспорт ХХХХ ХХХХХХ, выдан УФМС России по Курганской области в городе Кургане 03.03.2017, именуемый в дальнейшем Покупатель с другой стороны</w:t>
      </w:r>
    </w:p>
    <w:p w:rsidR="00D90E57" w:rsidRDefault="00D90E57" w:rsidP="00D90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5D7AC9" w:rsidRDefault="005D7AC9" w:rsidP="005D7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bookmarkStart w:id="0" w:name="_GoBack"/>
      <w:bookmarkEnd w:id="0"/>
    </w:p>
    <w:p w:rsidR="005D7AC9" w:rsidRDefault="005D7AC9" w:rsidP="005D7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 в собственность Покупателю за оговоренную стоимость следующий объект недвижимости: </w:t>
      </w:r>
    </w:p>
    <w:p w:rsidR="005D7AC9" w:rsidRDefault="005D7AC9" w:rsidP="005D7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Дачный участок номер 565 в садовом некоммерческом товариществе, </w:t>
      </w:r>
      <w:r w:rsidR="00B10746">
        <w:rPr>
          <w:rFonts w:ascii="Times New Roman" w:hAnsi="Times New Roman" w:cs="Times New Roman"/>
          <w:sz w:val="28"/>
          <w:szCs w:val="28"/>
        </w:rPr>
        <w:t xml:space="preserve">размер которого составляет 15 (Пятнадцать соток), кадастровый номер 2198948938. </w:t>
      </w:r>
    </w:p>
    <w:p w:rsidR="00B10746" w:rsidRDefault="00B10746" w:rsidP="005D7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участка располагается двухэтажный жилой дом, площадь которого составляет 101 (Сто один) квадратных метров. </w:t>
      </w:r>
    </w:p>
    <w:p w:rsidR="00B10746" w:rsidRDefault="00B10746" w:rsidP="005D7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включает в себя 2 (Два) этажа, 4 (Четыре) жилых комнат, 1 (Одну) кухню, 1 (Одну) уборную комнату и 1 (Одну) кладовую комнату.   </w:t>
      </w:r>
    </w:p>
    <w:p w:rsidR="00B10746" w:rsidRDefault="00B10746" w:rsidP="005D7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с расположенным на нем домом располагается по адресу: Курганская область, город Курган, поселок Берёзовский, СНТ «Лотос». </w:t>
      </w:r>
    </w:p>
    <w:p w:rsidR="00D163C4" w:rsidRDefault="00D163C4" w:rsidP="005D7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участка расположен сарай из бревенчатого материала площадью 20 (Двадцать) квадратных метров. </w:t>
      </w:r>
    </w:p>
    <w:p w:rsidR="00B10746" w:rsidRDefault="00B10746" w:rsidP="005D7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 относится к сельскохозяйственным землям, предназначенным для садоводства. </w:t>
      </w:r>
    </w:p>
    <w:p w:rsidR="00B10746" w:rsidRDefault="00B10746" w:rsidP="005D7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Собственником отчуждаемого объекта недвижимости является Продавец согласно регистрационному свидетельству о праве собственности. </w:t>
      </w:r>
    </w:p>
    <w:p w:rsidR="00B10746" w:rsidRPr="00D163C4" w:rsidRDefault="00B10746" w:rsidP="005D7A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3C4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5D7AC9" w:rsidRDefault="00D163C4" w:rsidP="005D7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Покупатель осуществляет выплату в размере 900 (Девятисот) тысяч рублей 00 копеек разовым платежом на банковский счет Продавца в момент подписания настоящего договора. </w:t>
      </w:r>
    </w:p>
    <w:p w:rsidR="00D163C4" w:rsidRPr="00D163C4" w:rsidRDefault="00D163C4" w:rsidP="005D7A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3C4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D163C4" w:rsidRPr="00436E64" w:rsidRDefault="00D163C4" w:rsidP="00D163C4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Продавец вправе: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163C4" w:rsidRDefault="00D163C4" w:rsidP="00D1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своевременной выплаты указанной в настоящем договоре денежной суммы. </w:t>
      </w:r>
    </w:p>
    <w:p w:rsidR="00D163C4" w:rsidRPr="00436E64" w:rsidRDefault="00D163C4" w:rsidP="00D163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D163C4" w:rsidRDefault="00D163C4" w:rsidP="00D1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передать в собственность Покупателя жилой дом с земельным участком на территории СНТ.</w:t>
      </w:r>
    </w:p>
    <w:p w:rsidR="00D163C4" w:rsidRDefault="00D163C4" w:rsidP="00D1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договор не будет считаться заключенным, осуществить возврат выплаченных ему денежных средств.</w:t>
      </w:r>
    </w:p>
    <w:p w:rsidR="00D163C4" w:rsidRDefault="00D163C4" w:rsidP="00D1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Покупателю всю необходимую документацию, связанную с отчуждаемой недвижимостью. </w:t>
      </w:r>
    </w:p>
    <w:p w:rsidR="00D163C4" w:rsidRPr="00436E64" w:rsidRDefault="00D163C4" w:rsidP="00D163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D163C4" w:rsidRDefault="00D163C4" w:rsidP="00D1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снижения установленной цены, если недвижимость не соответствует указанным в договоре характеристикам. </w:t>
      </w:r>
    </w:p>
    <w:p w:rsidR="00D163C4" w:rsidRPr="00436E64" w:rsidRDefault="00D163C4" w:rsidP="00D163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обязуется: </w:t>
      </w:r>
    </w:p>
    <w:p w:rsidR="00D163C4" w:rsidRDefault="00D163C4" w:rsidP="00D1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осуществить выплату денежных средств по настоящему соглашению. </w:t>
      </w:r>
    </w:p>
    <w:p w:rsidR="007E7670" w:rsidRPr="007E7670" w:rsidRDefault="007E7670" w:rsidP="00D163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70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7E7670" w:rsidRDefault="007E7670" w:rsidP="007E7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материальную ответственность за неисполнение или ненадлежащее исполнение своих обязательств по договору. </w:t>
      </w:r>
    </w:p>
    <w:p w:rsidR="007E7670" w:rsidRDefault="007E7670" w:rsidP="007E7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несет ответственность за недостатки отчуждаемого им объекта, которые мешают нормальному пользованию им.</w:t>
      </w:r>
    </w:p>
    <w:p w:rsidR="007E7670" w:rsidRDefault="007E7670" w:rsidP="007E7670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7E7670" w:rsidRDefault="007E7670" w:rsidP="007E7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Риск случайной гибели до оформления регистрации права собственности Покупателя на объект недвижимости несет Продавец.</w:t>
      </w:r>
    </w:p>
    <w:p w:rsidR="007E7670" w:rsidRPr="00873A71" w:rsidRDefault="007E7670" w:rsidP="007E76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A7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E7670" w:rsidRDefault="001621DE" w:rsidP="007E7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7E7670" w:rsidRDefault="007E7670" w:rsidP="00D16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670" w:rsidRDefault="007E7670" w:rsidP="00D16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3C4" w:rsidRDefault="00D163C4" w:rsidP="005D7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E57" w:rsidRPr="00D90E57" w:rsidRDefault="00D90E57" w:rsidP="00D90E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0E57" w:rsidRPr="00D90E57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D90E57"/>
    <w:rsid w:val="001621DE"/>
    <w:rsid w:val="00274BC3"/>
    <w:rsid w:val="002B0897"/>
    <w:rsid w:val="002B10AC"/>
    <w:rsid w:val="005D7AC9"/>
    <w:rsid w:val="007E7670"/>
    <w:rsid w:val="008B7BE2"/>
    <w:rsid w:val="00A10D76"/>
    <w:rsid w:val="00B10746"/>
    <w:rsid w:val="00D163C4"/>
    <w:rsid w:val="00D52E7C"/>
    <w:rsid w:val="00D711CC"/>
    <w:rsid w:val="00D9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дачи</dc:title>
  <dc:subject/>
  <dc:creator>Assistentus.ru</dc:creator>
  <cp:keywords/>
  <dc:description/>
  <cp:lastModifiedBy>Assistentus.ru</cp:lastModifiedBy>
  <cp:revision>6</cp:revision>
  <dcterms:created xsi:type="dcterms:W3CDTF">2021-09-07T13:55:00Z</dcterms:created>
  <dcterms:modified xsi:type="dcterms:W3CDTF">2021-09-26T15:57:00Z</dcterms:modified>
</cp:coreProperties>
</file>