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AE" w:rsidRDefault="006D0FAE" w:rsidP="006D0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12 января 2024 года</w:t>
      </w:r>
    </w:p>
    <w:p w:rsidR="006D0FAE" w:rsidRDefault="00DA56B8" w:rsidP="006D0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жилого дома с земельным участком</w:t>
      </w:r>
    </w:p>
    <w:p w:rsidR="00DA56B8" w:rsidRDefault="00DA56B8" w:rsidP="00DA5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DA56B8" w:rsidRDefault="00DA56B8" w:rsidP="00DA5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Шмаков Роман Владимирович, 04.01.1956 года рождения, проживающий по адресу Курганская область, город Курган, улица Кантемировская, дом 567, квартира 654, паспорт ХХХХ ХХХХХХ, выдан УФМС России по Курганской области в городе Кургане 04.01.2021, именуемый в дальнейшем Продавец с одной стороны </w:t>
      </w:r>
    </w:p>
    <w:p w:rsidR="00DA56B8" w:rsidRDefault="00DA56B8" w:rsidP="00DA5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DA56B8" w:rsidRDefault="00DA56B8" w:rsidP="00DA5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Александр Михайлович, 06.03.1997 года рождения проживающий по адресу Курганская область, город Курган, улица Бурова, дом 232, квартира 236, паспорт ХХХХ ХХХХХХ, выдан УФМС России по Курганской области в городе Кургане 06.03.2017, именуемый в дальнейшем Покупатель с другой стороны</w:t>
      </w:r>
    </w:p>
    <w:p w:rsidR="00DA56B8" w:rsidRDefault="00DA56B8" w:rsidP="00DA5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37276" w:rsidRPr="00237276" w:rsidRDefault="00237276" w:rsidP="006D0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76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A56B8" w:rsidRDefault="00DA56B8" w:rsidP="006D0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передает в собственность Покупателю</w:t>
      </w:r>
      <w:r w:rsidR="00237276">
        <w:rPr>
          <w:rFonts w:ascii="Times New Roman" w:hAnsi="Times New Roman" w:cs="Times New Roman"/>
          <w:sz w:val="28"/>
          <w:szCs w:val="28"/>
        </w:rPr>
        <w:t xml:space="preserve"> за оговоренную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жилой дом, который располагается по адресу: Курганская область, город Курган, </w:t>
      </w:r>
      <w:r w:rsidR="00237276">
        <w:rPr>
          <w:rFonts w:ascii="Times New Roman" w:hAnsi="Times New Roman" w:cs="Times New Roman"/>
          <w:sz w:val="28"/>
          <w:szCs w:val="28"/>
        </w:rPr>
        <w:t>поселок Лесной, дом 19.</w:t>
      </w:r>
    </w:p>
    <w:p w:rsidR="00237276" w:rsidRDefault="00237276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построен из бревенчатого и кирпичного материала, включает в себя 2 (Два) этажа, 5 (Пять) жилых комнат, 1 (Одну) кухню, 2 (Две) уборных комнаты и 1 (Одну) кладовую комнату. Общая площадь составляет 111 (Сто одиннадцать) квадратных метров.  </w:t>
      </w:r>
    </w:p>
    <w:p w:rsidR="00237276" w:rsidRDefault="00237276" w:rsidP="006D0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жилым домом в собственность покупателя переходит земельный участок, на котором расположен указанный дом. Размер участка составляет 15 соток.</w:t>
      </w:r>
    </w:p>
    <w:p w:rsidR="00237276" w:rsidRDefault="00237276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недвижимости включает в себя допол</w:t>
      </w:r>
      <w:r w:rsidR="00997F48">
        <w:rPr>
          <w:rFonts w:ascii="Times New Roman" w:hAnsi="Times New Roman" w:cs="Times New Roman"/>
          <w:sz w:val="28"/>
          <w:szCs w:val="28"/>
        </w:rPr>
        <w:t>нительные сооружения и строения</w:t>
      </w:r>
      <w:r>
        <w:rPr>
          <w:rFonts w:ascii="Times New Roman" w:hAnsi="Times New Roman" w:cs="Times New Roman"/>
          <w:sz w:val="28"/>
          <w:szCs w:val="28"/>
        </w:rPr>
        <w:t xml:space="preserve">: стоянка для двух автомобилей, баня, летняя веранда. </w:t>
      </w:r>
    </w:p>
    <w:p w:rsidR="00237276" w:rsidRDefault="00237276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выписке из Управления Федеральной службы </w:t>
      </w:r>
      <w:r w:rsidRPr="00237276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картографии по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собственником отчуждаемого имущества является Покупатель. Продаваемый объект не обременен правами на него третьих лиц. </w:t>
      </w:r>
    </w:p>
    <w:p w:rsidR="00237276" w:rsidRPr="00237276" w:rsidRDefault="00237276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7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3B7F46" w:rsidRDefault="003B7F46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выплаты по договору подразумевает стоимость жилого дома и земельного участка. Цена жилого дома составляет 1 000 000 (Один миллион) рублей 00 копеек. Цена земельного участка, на котором расположен дом, составляет 900 000 (Девятьсот тысяч) рублей 00 копеек. </w:t>
      </w:r>
    </w:p>
    <w:p w:rsidR="003B7F46" w:rsidRDefault="003B7F46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осуществляется разом платежом путем безналичного перевода указанной суммы в полном объеме на банковский счет продавца в момент подписания документа. </w:t>
      </w:r>
    </w:p>
    <w:p w:rsidR="003B7F46" w:rsidRPr="00436E64" w:rsidRDefault="003B7F46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436E64" w:rsidRPr="00436E64" w:rsidRDefault="00436E64" w:rsidP="00A65A41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  <w:r w:rsidR="00A65A41">
        <w:rPr>
          <w:rFonts w:ascii="Times New Roman" w:hAnsi="Times New Roman" w:cs="Times New Roman"/>
          <w:b/>
          <w:sz w:val="28"/>
          <w:szCs w:val="28"/>
        </w:rPr>
        <w:tab/>
      </w:r>
    </w:p>
    <w:p w:rsidR="003B7F46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выплаты указанной в настоящем договоре денежной суммы.</w:t>
      </w:r>
      <w:r w:rsidR="003B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64" w:rsidRPr="00436E64" w:rsidRDefault="00436E64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передать в собственность Покупателя жилой дом с земельным участком.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не будет считаться заключенным, осуществить возврат выплаченных ему денежных средств.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Покупателю всю необходимую документацию, связанную с отчуждаемой недвижимостью. </w:t>
      </w:r>
    </w:p>
    <w:p w:rsidR="00436E64" w:rsidRPr="00436E64" w:rsidRDefault="00436E64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снижения установленной цены, если недвижимость не соответствует указанным в договоре характеристикам. </w:t>
      </w:r>
    </w:p>
    <w:p w:rsidR="00436E64" w:rsidRPr="00436E64" w:rsidRDefault="00436E64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осуществить выплату денежных средств по настоящему соглашению. </w:t>
      </w:r>
    </w:p>
    <w:p w:rsidR="00436E64" w:rsidRPr="00231856" w:rsidRDefault="00436E64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85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своих обязательств по договору. </w:t>
      </w:r>
    </w:p>
    <w:p w:rsidR="00436E64" w:rsidRDefault="00436E64" w:rsidP="00436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несет ответственность за недостатки отчуждаемого им объекта, которые мешают нормальному пользованию им.</w:t>
      </w:r>
    </w:p>
    <w:p w:rsidR="00436E64" w:rsidRDefault="00436E64" w:rsidP="00436E64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случайной гибели до оформления регистрации права собственности Покупателя на объект </w:t>
      </w:r>
      <w:r w:rsidR="00997F48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несет Продавец.</w:t>
      </w:r>
    </w:p>
    <w:p w:rsidR="00436E64" w:rsidRPr="000D39AB" w:rsidRDefault="00436E64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A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37276" w:rsidRDefault="000D39AB" w:rsidP="006D0FA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39AB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873A71" w:rsidRPr="000D39A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408C2" w:rsidRDefault="003408C2" w:rsidP="006D0FA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08C2" w:rsidRDefault="003408C2" w:rsidP="003408C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408C2" w:rsidRPr="003408C2" w:rsidRDefault="003408C2" w:rsidP="006D0F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08C2" w:rsidRPr="003408C2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AE"/>
    <w:rsid w:val="0001150E"/>
    <w:rsid w:val="000D39AB"/>
    <w:rsid w:val="00231856"/>
    <w:rsid w:val="00237276"/>
    <w:rsid w:val="002B10AC"/>
    <w:rsid w:val="002B6D42"/>
    <w:rsid w:val="003408C2"/>
    <w:rsid w:val="003B7F46"/>
    <w:rsid w:val="00436E64"/>
    <w:rsid w:val="004C0FD8"/>
    <w:rsid w:val="00637A30"/>
    <w:rsid w:val="006D0FAE"/>
    <w:rsid w:val="007359F2"/>
    <w:rsid w:val="00873A71"/>
    <w:rsid w:val="00997F48"/>
    <w:rsid w:val="00A65A41"/>
    <w:rsid w:val="00CA5FFB"/>
    <w:rsid w:val="00D52E7C"/>
    <w:rsid w:val="00DA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istentus.ru/k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жилого дома с участком</dc:title>
  <dc:subject/>
  <dc:creator>Assistentus.ru</dc:creator>
  <cp:keywords/>
  <dc:description/>
  <cp:lastModifiedBy>Саша</cp:lastModifiedBy>
  <cp:revision>8</cp:revision>
  <dcterms:created xsi:type="dcterms:W3CDTF">2021-08-29T09:06:00Z</dcterms:created>
  <dcterms:modified xsi:type="dcterms:W3CDTF">2022-09-29T07:09:00Z</dcterms:modified>
</cp:coreProperties>
</file>