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E6" w:rsidRPr="00B51DA8" w:rsidRDefault="00E23AE6" w:rsidP="00E23A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23AE6" w:rsidRDefault="00E23AE6" w:rsidP="00E23AE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453F9A">
        <w:rPr>
          <w:rFonts w:ascii="Times New Roman" w:hAnsi="Times New Roman" w:cs="Times New Roman"/>
          <w:sz w:val="28"/>
          <w:szCs w:val="28"/>
        </w:rPr>
        <w:t>имущественного страхования</w:t>
      </w:r>
    </w:p>
    <w:bookmarkEnd w:id="0"/>
    <w:p w:rsidR="00E23AE6" w:rsidRDefault="00E23AE6" w:rsidP="00E23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17 ноября 2023 года</w:t>
      </w:r>
    </w:p>
    <w:p w:rsidR="00F11044" w:rsidRDefault="00F11044" w:rsidP="00F11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«Тобол Страхование», в лице генерального директора Михайлова Вадима Вадимовича, действующего в соответствии с Уставом общества, именуемый в дальнейшем «Страховщик», с одной стороны</w:t>
      </w:r>
    </w:p>
    <w:p w:rsidR="00F11044" w:rsidRDefault="00F11044" w:rsidP="00F11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F11044" w:rsidRDefault="00F11044" w:rsidP="00F11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Курбатов Леонид Витальевич, зарегистрированный по адресу: Тюменская область, город Тобольск, проспект Ленинский, дом 68, квартира 344, паспортные данные: серия 2222 номер 222222, выдан УМВД России по тюменской области в городе Тобольск 24.10.2022 года, именуемый в дальнейшем «Страхователь», с другой стороны   </w:t>
      </w:r>
    </w:p>
    <w:p w:rsidR="00F11044" w:rsidRDefault="00F11044" w:rsidP="00F11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F84339" w:rsidRPr="00D4479D" w:rsidRDefault="00F84339" w:rsidP="00F84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84339" w:rsidRDefault="00F84339" w:rsidP="00F84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условиями, прописанными в тексте заключаемого соглашения, Страховщик обязуется выплатить в адрес Страхователя денежную компенсацию в случаях, предусмотренных настоящим договором, а Страхователь оплачивает эти услуги в соответствии с Прейскурантом организации. </w:t>
      </w:r>
    </w:p>
    <w:p w:rsidR="00F84339" w:rsidRP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339">
        <w:rPr>
          <w:rFonts w:ascii="Times New Roman" w:hAnsi="Times New Roman" w:cs="Times New Roman"/>
          <w:sz w:val="28"/>
          <w:szCs w:val="28"/>
        </w:rPr>
        <w:t xml:space="preserve">Предметом страхования является четырехкомнатная квартира, расположенная по адресу: Тюменская область, город Тобольск, проспект Ленинский, дом 68, квартира 344, подъезд 1, этаж 19. </w:t>
      </w:r>
    </w:p>
    <w:p w:rsidR="00F84339" w:rsidRP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339">
        <w:rPr>
          <w:rFonts w:ascii="Times New Roman" w:hAnsi="Times New Roman" w:cs="Times New Roman"/>
          <w:sz w:val="28"/>
          <w:szCs w:val="28"/>
        </w:rPr>
        <w:t>Характеристики указанной в договоре квартиры перечислены в приложении 1 к настоящему договору.</w:t>
      </w:r>
    </w:p>
    <w:p w:rsid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339">
        <w:rPr>
          <w:rFonts w:ascii="Times New Roman" w:hAnsi="Times New Roman" w:cs="Times New Roman"/>
          <w:sz w:val="28"/>
          <w:szCs w:val="28"/>
        </w:rPr>
        <w:t>Перечень страховых случаев, при наступлении которых Страховщик выплачивает в адреса Ст</w:t>
      </w:r>
      <w:r>
        <w:rPr>
          <w:rFonts w:ascii="Times New Roman" w:hAnsi="Times New Roman" w:cs="Times New Roman"/>
          <w:sz w:val="28"/>
          <w:szCs w:val="28"/>
        </w:rPr>
        <w:t>рахователя денежную компенсацию,</w:t>
      </w:r>
      <w:r w:rsidRPr="00F84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4339">
        <w:rPr>
          <w:rFonts w:ascii="Times New Roman" w:hAnsi="Times New Roman" w:cs="Times New Roman"/>
          <w:sz w:val="28"/>
          <w:szCs w:val="28"/>
        </w:rPr>
        <w:t>еречислены в приложении 2 к настоящему договору.</w:t>
      </w:r>
    </w:p>
    <w:p w:rsid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События, которые не относятся к страховым случаям, п</w:t>
      </w:r>
      <w:r w:rsidRPr="00F84339">
        <w:rPr>
          <w:rFonts w:ascii="Times New Roman" w:hAnsi="Times New Roman" w:cs="Times New Roman"/>
          <w:sz w:val="28"/>
          <w:szCs w:val="28"/>
        </w:rPr>
        <w:t>еречислены в приложении 2 к настоящему договору.</w:t>
      </w:r>
    </w:p>
    <w:p w:rsid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оплаты и сумма страховых взносов определены в содержании приложения 3 к настоящему соглашению.</w:t>
      </w:r>
    </w:p>
    <w:p w:rsid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договора начинается в момент подписания его сторонами.</w:t>
      </w:r>
    </w:p>
    <w:p w:rsidR="00F84339" w:rsidRPr="00F84339" w:rsidRDefault="00F84339" w:rsidP="00F84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4339">
        <w:rPr>
          <w:rFonts w:ascii="Times New Roman" w:hAnsi="Times New Roman" w:cs="Times New Roman"/>
          <w:sz w:val="28"/>
          <w:szCs w:val="28"/>
        </w:rPr>
        <w:lastRenderedPageBreak/>
        <w:t>Срок настоящего соглашения составляет 1 (Один) календарный год с момента подписания сделки сторонами.</w:t>
      </w:r>
    </w:p>
    <w:p w:rsidR="00F84339" w:rsidRPr="00F84339" w:rsidRDefault="00F84339" w:rsidP="00F84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39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F84339" w:rsidRPr="00F84339" w:rsidRDefault="00A0252D" w:rsidP="00F84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Страхователь обязуется:</w:t>
      </w:r>
    </w:p>
    <w:p w:rsidR="00F84339" w:rsidRDefault="00A0252D" w:rsidP="00A025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страховые взносы, предусмотренные настоящим договором;</w:t>
      </w:r>
    </w:p>
    <w:p w:rsidR="00A0252D" w:rsidRDefault="00A0252D" w:rsidP="00A025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заключаемого соглашения.</w:t>
      </w:r>
    </w:p>
    <w:p w:rsidR="00A0252D" w:rsidRDefault="00A0252D" w:rsidP="00A02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Страховщик обязуется:</w:t>
      </w:r>
    </w:p>
    <w:p w:rsidR="00A0252D" w:rsidRPr="00A0252D" w:rsidRDefault="00A0252D" w:rsidP="00A025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при наступлении страхового случая;</w:t>
      </w:r>
    </w:p>
    <w:p w:rsidR="00A0252D" w:rsidRDefault="00A0252D" w:rsidP="00A025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заключаемого соглашения.</w:t>
      </w:r>
    </w:p>
    <w:p w:rsidR="00A0252D" w:rsidRPr="00A0252D" w:rsidRDefault="00536A6E" w:rsidP="00A025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0252D" w:rsidRPr="00A0252D" w:rsidRDefault="00A0252D" w:rsidP="00A025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4339" w:rsidRDefault="00F84339" w:rsidP="00F8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339" w:rsidRDefault="00F84339" w:rsidP="00F8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044" w:rsidRDefault="00F11044" w:rsidP="00F11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044" w:rsidRDefault="00F11044" w:rsidP="00F11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AE6" w:rsidRDefault="00E23AE6" w:rsidP="00E23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AE6" w:rsidRPr="00453F9A" w:rsidRDefault="00E23AE6" w:rsidP="00E23A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3AE6" w:rsidRPr="00453F9A" w:rsidSect="0080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1951"/>
    <w:multiLevelType w:val="hybridMultilevel"/>
    <w:tmpl w:val="E156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A52D6"/>
    <w:multiLevelType w:val="hybridMultilevel"/>
    <w:tmpl w:val="50AA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03F14"/>
    <w:multiLevelType w:val="hybridMultilevel"/>
    <w:tmpl w:val="38F8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F9A"/>
    <w:rsid w:val="000D0F2F"/>
    <w:rsid w:val="00453F9A"/>
    <w:rsid w:val="00536A6E"/>
    <w:rsid w:val="00800FF2"/>
    <w:rsid w:val="009369D4"/>
    <w:rsid w:val="00A0252D"/>
    <w:rsid w:val="00E23AE6"/>
    <w:rsid w:val="00E95FB1"/>
    <w:rsid w:val="00F11044"/>
    <w:rsid w:val="00F8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имущественного страхования</dc:title>
  <dc:subject/>
  <dc:creator>Assistentus.ru</dc:creator>
  <cp:keywords/>
  <dc:description/>
  <cp:lastModifiedBy>Assistentus.ru</cp:lastModifiedBy>
  <cp:revision>4</cp:revision>
  <dcterms:created xsi:type="dcterms:W3CDTF">2021-11-15T16:21:00Z</dcterms:created>
  <dcterms:modified xsi:type="dcterms:W3CDTF">2022-01-09T14:37:00Z</dcterms:modified>
</cp:coreProperties>
</file>