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E9" w:rsidRDefault="00BF577D">
      <w:pPr>
        <w:jc w:val="center"/>
      </w:pPr>
      <w:r>
        <w:rPr>
          <w:rFonts w:ascii="Times New Roman" w:hAnsi="Times New Roman"/>
          <w:sz w:val="28"/>
          <w:szCs w:val="28"/>
        </w:rPr>
        <w:t>Договор подряда на плановый ремонт системы газоснабжения</w:t>
      </w:r>
    </w:p>
    <w:p w:rsidR="00A915E9" w:rsidRDefault="00BF577D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25 декабря 2024 года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«Турбо», в лице исполняющего обязанности генерального директора Богданова Василия Васильевича, действующего на </w:t>
      </w:r>
      <w:r>
        <w:rPr>
          <w:rFonts w:ascii="Times New Roman" w:hAnsi="Times New Roman"/>
          <w:sz w:val="28"/>
          <w:szCs w:val="28"/>
        </w:rPr>
        <w:t>основании Устава,</w:t>
      </w:r>
    </w:p>
    <w:p w:rsidR="00A915E9" w:rsidRDefault="00BF577D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A915E9" w:rsidRDefault="00BF577D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газоснабжения», в лице руководителя отдела по обслуживанию систем Петрова Михаила Игоревича, действующего на основании доверенности от 21.06.2022 г. №11-88/173,</w:t>
      </w:r>
    </w:p>
    <w:p w:rsidR="00A915E9" w:rsidRDefault="00BF577D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</w:t>
      </w:r>
      <w:r>
        <w:rPr>
          <w:rFonts w:ascii="Times New Roman" w:hAnsi="Times New Roman"/>
          <w:sz w:val="28"/>
          <w:szCs w:val="28"/>
        </w:rPr>
        <w:t>Подрядчик», с другой стороны,</w:t>
      </w:r>
    </w:p>
    <w:p w:rsidR="00A915E9" w:rsidRDefault="00BF577D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A915E9" w:rsidRPr="00BF577D" w:rsidRDefault="00BF577D">
      <w:pPr>
        <w:jc w:val="both"/>
        <w:rPr>
          <w:rFonts w:ascii="Times New Roman" w:hAnsi="Times New Roman"/>
          <w:b/>
          <w:sz w:val="28"/>
          <w:szCs w:val="28"/>
        </w:rPr>
      </w:pPr>
      <w:r w:rsidRPr="00BF577D">
        <w:rPr>
          <w:rFonts w:ascii="Times New Roman" w:hAnsi="Times New Roman"/>
          <w:b/>
          <w:sz w:val="28"/>
          <w:szCs w:val="28"/>
        </w:rPr>
        <w:t>Предмет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плановым ремонтом системы газоснабжения (далее также – работы) в соответствии с содержанием  технического задания, которое проп</w:t>
      </w:r>
      <w:r>
        <w:rPr>
          <w:rFonts w:ascii="Times New Roman" w:hAnsi="Times New Roman"/>
          <w:sz w:val="28"/>
          <w:szCs w:val="28"/>
        </w:rPr>
        <w:t>исано в Приложении 1 к указанному договору (далее – Приложение 1), а Заказчик осуществляет приемку и оплату этих работ.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выполненных работ (далее – Акт).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согласно которому должны быть проведены работы, устан</w:t>
      </w:r>
      <w:r>
        <w:rPr>
          <w:rFonts w:ascii="Times New Roman" w:hAnsi="Times New Roman"/>
          <w:sz w:val="28"/>
          <w:szCs w:val="28"/>
        </w:rPr>
        <w:t xml:space="preserve">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</w:t>
      </w:r>
      <w:r>
        <w:rPr>
          <w:rFonts w:ascii="Times New Roman" w:hAnsi="Times New Roman"/>
          <w:sz w:val="28"/>
          <w:szCs w:val="28"/>
        </w:rPr>
        <w:t>да по указанным реквизитам в течение 5 (Пяти) календарных после подписания соответствующего Акта.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невозможности выполнения работ по каким-либо причинам, незамедлительно известить об этом Заказчика.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</w:t>
      </w:r>
      <w:r>
        <w:rPr>
          <w:rFonts w:ascii="Times New Roman" w:hAnsi="Times New Roman"/>
          <w:sz w:val="28"/>
          <w:szCs w:val="28"/>
        </w:rPr>
        <w:t>и договора;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несвоевременном исполнении обязательств, за каждый просроченный день </w:t>
      </w:r>
      <w:r>
        <w:rPr>
          <w:rFonts w:ascii="Times New Roman" w:hAnsi="Times New Roman"/>
          <w:sz w:val="28"/>
          <w:szCs w:val="28"/>
        </w:rPr>
        <w:t>начисляется пеня в размере ____________.</w:t>
      </w:r>
    </w:p>
    <w:p w:rsidR="00BF577D" w:rsidRDefault="00BF577D" w:rsidP="00BF5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F577D" w:rsidRDefault="00BF577D" w:rsidP="00BF5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BF577D" w:rsidRDefault="00BF577D" w:rsidP="00BF5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A915E9" w:rsidRDefault="00A915E9" w:rsidP="00BF577D">
      <w:pPr>
        <w:jc w:val="both"/>
        <w:rPr>
          <w:rFonts w:ascii="Times New Roman" w:hAnsi="Times New Roman"/>
          <w:sz w:val="28"/>
          <w:szCs w:val="28"/>
        </w:rPr>
      </w:pPr>
    </w:p>
    <w:sectPr w:rsidR="00A915E9" w:rsidSect="00A915E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A915E9"/>
    <w:rsid w:val="00A915E9"/>
    <w:rsid w:val="00B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915E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A915E9"/>
    <w:pPr>
      <w:spacing w:after="140"/>
    </w:pPr>
  </w:style>
  <w:style w:type="paragraph" w:styleId="a5">
    <w:name w:val="List"/>
    <w:basedOn w:val="a4"/>
    <w:rsid w:val="00A915E9"/>
    <w:rPr>
      <w:rFonts w:cs="Lohit Devanagari"/>
    </w:rPr>
  </w:style>
  <w:style w:type="paragraph" w:customStyle="1" w:styleId="Caption">
    <w:name w:val="Caption"/>
    <w:basedOn w:val="a"/>
    <w:qFormat/>
    <w:rsid w:val="00A915E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A915E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25</cp:revision>
  <dcterms:created xsi:type="dcterms:W3CDTF">2023-01-09T16:26:00Z</dcterms:created>
  <dcterms:modified xsi:type="dcterms:W3CDTF">2023-01-09T16:26:00Z</dcterms:modified>
  <dc:language>ru-RU</dc:language>
</cp:coreProperties>
</file>