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A8" w:rsidRPr="00B51DA8" w:rsidRDefault="00B51DA8" w:rsidP="00B51D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B51DA8" w:rsidRDefault="00B51DA8" w:rsidP="00B51D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9"/>
      <w:r>
        <w:rPr>
          <w:rFonts w:ascii="Times New Roman" w:hAnsi="Times New Roman" w:cs="Times New Roman"/>
          <w:sz w:val="28"/>
          <w:szCs w:val="28"/>
        </w:rPr>
        <w:t>Договор залога</w:t>
      </w:r>
    </w:p>
    <w:bookmarkEnd w:id="0"/>
    <w:p w:rsidR="00B51DA8" w:rsidRDefault="00B51DA8" w:rsidP="00B51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15 ноября 2023 года</w:t>
      </w:r>
    </w:p>
    <w:p w:rsidR="00504A53" w:rsidRDefault="00504A53" w:rsidP="00EB7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МФО «До получки» в лице главного управляющего филиалом отдела по Тюменской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Анатольевича, действующего согласно Уставу организации, именуемый в дальнейшем «Кредитор», с одной стороны</w:t>
      </w:r>
    </w:p>
    <w:p w:rsidR="00504A53" w:rsidRDefault="00504A53" w:rsidP="00EB7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B51DA8" w:rsidRDefault="00504A53" w:rsidP="00EB78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Обохонин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Леонидович, зарегистрированный по адресу: Тюменская область, город Тобольск, проспект Северный, дом 33, квартира 134, паспортные данные: серия 2222 номер 222222, выдан УМВД России по тюменской области в городе Тобольск 22.11.2022 года, именуемый в дальнейшем «Заемщик», с другой стороны   </w:t>
      </w:r>
    </w:p>
    <w:p w:rsidR="00504A53" w:rsidRDefault="00504A53" w:rsidP="00EB7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04A53" w:rsidRPr="00D4479D" w:rsidRDefault="00504A53" w:rsidP="00EB7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9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4479D" w:rsidRDefault="00D4479D" w:rsidP="00D4479D">
      <w:pPr>
        <w:jc w:val="both"/>
        <w:rPr>
          <w:rFonts w:ascii="Times New Roman" w:hAnsi="Times New Roman" w:cs="Times New Roman"/>
          <w:sz w:val="28"/>
          <w:szCs w:val="28"/>
        </w:rPr>
      </w:pPr>
      <w:r w:rsidRPr="001510E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Кредитор предоставляет Заемщику денежную сумму в размере 186 000 (Ста восьмидесяти тысяч) рублей 00 копеек. </w:t>
      </w:r>
    </w:p>
    <w:p w:rsidR="00D4479D" w:rsidRDefault="00D4479D" w:rsidP="00D44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залога является личный автомобиль Заемщика, состояние которого оценивается в 205 000 (Двести пять) тысяч рублей 00 копеек. </w:t>
      </w:r>
    </w:p>
    <w:p w:rsidR="00D4479D" w:rsidRDefault="00D4479D" w:rsidP="00D44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автомобиля, государственный номер, год выпуска,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и иные характеристики автомобиля представлены в содержании приложения 1 к настоящему договору. </w:t>
      </w:r>
    </w:p>
    <w:p w:rsidR="00D4479D" w:rsidRDefault="00D4479D" w:rsidP="00D44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залог оформляется в качестве обеспечительной меры, связанной с исполнением обязательств Заемщика по договору кредитования от 15.11.2021 года. </w:t>
      </w:r>
    </w:p>
    <w:p w:rsidR="00D4479D" w:rsidRDefault="00D4479D" w:rsidP="00D44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залог обеспечивает:</w:t>
      </w:r>
    </w:p>
    <w:p w:rsidR="00D4479D" w:rsidRDefault="00D4479D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Выплату суммы кредитования в установленный договором срок;</w:t>
      </w:r>
    </w:p>
    <w:p w:rsidR="00D4479D" w:rsidRDefault="00D4479D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утраты организации, связанные с несвоевременностью выплат по договору кредитования;</w:t>
      </w:r>
    </w:p>
    <w:p w:rsidR="00D4479D" w:rsidRDefault="00A6620F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возможных судебных расходов;</w:t>
      </w:r>
    </w:p>
    <w:p w:rsidR="00A6620F" w:rsidRDefault="00A6620F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возможных расходов, связанных с осуществлением продажи/обмена залогового имущества;</w:t>
      </w:r>
    </w:p>
    <w:p w:rsidR="00A6620F" w:rsidRDefault="00A6620F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выполнения Заемщиком условий, прописанных в содержании договора кредитования и договора о залоге. </w:t>
      </w:r>
    </w:p>
    <w:p w:rsid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55 (Пятьдесят пять) календарных дней.</w:t>
      </w:r>
    </w:p>
    <w:p w:rsidR="00A6620F" w:rsidRPr="00EE1954" w:rsidRDefault="00A6620F" w:rsidP="00A66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54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 вправе:</w:t>
      </w:r>
    </w:p>
    <w:p w:rsidR="00A6620F" w:rsidRDefault="00A6620F" w:rsidP="00A662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право собственности на залоговое имущество и распоряжаться им в рамках своих целей в случае неисполнения Заемщиком обязательств по договору.</w:t>
      </w:r>
    </w:p>
    <w:p w:rsid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 обязуется:</w:t>
      </w:r>
    </w:p>
    <w:p w:rsidR="00A6620F" w:rsidRDefault="00A6620F" w:rsidP="00A662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20F">
        <w:rPr>
          <w:rFonts w:ascii="Times New Roman" w:hAnsi="Times New Roman" w:cs="Times New Roman"/>
          <w:sz w:val="28"/>
          <w:szCs w:val="28"/>
        </w:rPr>
        <w:t xml:space="preserve">В момент </w:t>
      </w:r>
      <w:r>
        <w:rPr>
          <w:rFonts w:ascii="Times New Roman" w:hAnsi="Times New Roman" w:cs="Times New Roman"/>
          <w:sz w:val="28"/>
          <w:szCs w:val="28"/>
        </w:rPr>
        <w:t xml:space="preserve">заключения договора передать денежную сумму Заемщику в установленном договором размере. </w:t>
      </w:r>
    </w:p>
    <w:p w:rsid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Заемщик обязуется:</w:t>
      </w:r>
    </w:p>
    <w:p w:rsidR="00A6620F" w:rsidRDefault="00A6620F" w:rsidP="00A662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условий по договору залога, передать Кредитору право собственности на залоговое имущество.</w:t>
      </w:r>
    </w:p>
    <w:p w:rsidR="00A6620F" w:rsidRPr="001510E0" w:rsidRDefault="00AC7723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6620F" w:rsidRP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A53" w:rsidRPr="00D4479D" w:rsidRDefault="00504A53" w:rsidP="00EB78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DA8" w:rsidRPr="00EB7857" w:rsidRDefault="00B51DA8" w:rsidP="00EB78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DA8" w:rsidRPr="00EB7857" w:rsidSect="0083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8E6"/>
    <w:multiLevelType w:val="hybridMultilevel"/>
    <w:tmpl w:val="8ADC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BF3"/>
    <w:multiLevelType w:val="hybridMultilevel"/>
    <w:tmpl w:val="239E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C8A"/>
    <w:multiLevelType w:val="hybridMultilevel"/>
    <w:tmpl w:val="0B528E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68D204B9"/>
    <w:multiLevelType w:val="hybridMultilevel"/>
    <w:tmpl w:val="C0E4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857"/>
    <w:rsid w:val="001E3E0E"/>
    <w:rsid w:val="002458C6"/>
    <w:rsid w:val="00504A53"/>
    <w:rsid w:val="00835709"/>
    <w:rsid w:val="00A6620F"/>
    <w:rsid w:val="00AC7723"/>
    <w:rsid w:val="00B06E0F"/>
    <w:rsid w:val="00B51DA8"/>
    <w:rsid w:val="00D4479D"/>
    <w:rsid w:val="00EB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</dc:title>
  <dc:subject/>
  <dc:creator>Assistentus.ru</dc:creator>
  <cp:keywords/>
  <dc:description/>
  <cp:lastModifiedBy>Assistentus.ru</cp:lastModifiedBy>
  <cp:revision>4</cp:revision>
  <dcterms:created xsi:type="dcterms:W3CDTF">2021-11-14T11:21:00Z</dcterms:created>
  <dcterms:modified xsi:type="dcterms:W3CDTF">2022-01-09T14:44:00Z</dcterms:modified>
</cp:coreProperties>
</file>