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1D615" w14:textId="77777777" w:rsidR="00D63E04" w:rsidRPr="008740DA" w:rsidRDefault="00D63E04" w:rsidP="00D63E0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0883318"/>
      <w:bookmarkStart w:id="1" w:name="_Hlk117967030"/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13 марта 2024 года</w:t>
      </w:r>
    </w:p>
    <w:p w14:paraId="5F1EC316" w14:textId="77777777" w:rsidR="00D63E04" w:rsidRDefault="00D63E04" w:rsidP="00D63E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t>В Тюменский городской суд</w:t>
      </w:r>
    </w:p>
    <w:p w14:paraId="3A2F0C91" w14:textId="77777777" w:rsidR="00D63E04" w:rsidRDefault="00D63E04" w:rsidP="00D63E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Тюменская область, г. Тюмень, ул. Симонова, д. 53а.</w:t>
      </w:r>
    </w:p>
    <w:p w14:paraId="3A01EDE5" w14:textId="77777777" w:rsidR="00D63E04" w:rsidRDefault="00D63E04" w:rsidP="00D63E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Некрасова Тамара Павловна</w:t>
      </w:r>
    </w:p>
    <w:p w14:paraId="77102E26" w14:textId="77777777" w:rsidR="00D63E04" w:rsidRDefault="00D63E04" w:rsidP="00D63E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Тюмень, ул. Геологоразведчиков, д. 12, кв. 53.</w:t>
      </w:r>
    </w:p>
    <w:p w14:paraId="42C75E57" w14:textId="4D052468" w:rsidR="00D63E04" w:rsidRDefault="00D63E04" w:rsidP="00D63E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Горин Семён Михайлович</w:t>
      </w:r>
    </w:p>
    <w:p w14:paraId="757B173A" w14:textId="77777777" w:rsidR="00D63E04" w:rsidRDefault="00D63E04" w:rsidP="00D63E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Тюмень, ул. Шорохова, д. 42, кв. 232.</w:t>
      </w:r>
    </w:p>
    <w:p w14:paraId="0E37144B" w14:textId="77777777" w:rsidR="00D63E04" w:rsidRDefault="00D63E04" w:rsidP="00D63E04">
      <w:pPr>
        <w:jc w:val="both"/>
        <w:rPr>
          <w:rFonts w:ascii="Times New Roman" w:hAnsi="Times New Roman" w:cs="Times New Roman"/>
          <w:sz w:val="24"/>
          <w:szCs w:val="24"/>
        </w:rPr>
        <w:sectPr w:rsidR="00D63E04" w:rsidSect="008740DA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bookmarkEnd w:id="0"/>
    <w:bookmarkEnd w:id="1"/>
    <w:p w14:paraId="72123D69" w14:textId="16BA971E" w:rsidR="00D63E04" w:rsidRDefault="00D63E04" w:rsidP="00D63E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Исковое заявление о признании сделки мнимой</w:t>
      </w:r>
    </w:p>
    <w:p w14:paraId="40CADFE1" w14:textId="08D48ECA" w:rsidR="00D63E04" w:rsidRDefault="00D63E04" w:rsidP="00D63E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Горин Семён Михайлович выступает заёмщиком по договору денежного займа № 15 от 10.01.2024 г. По условиям договора Ответчик обязался возвратить взятую в долг денежную сумму 100 000 рублей до 10.03.2024 г. По состоянию на сегодняшний день никаких попыток по погашено задолженности предпринято не было.</w:t>
      </w:r>
    </w:p>
    <w:p w14:paraId="41FB8298" w14:textId="4A8F545E" w:rsidR="00D63E04" w:rsidRDefault="00D63E04" w:rsidP="00D63E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Кредито</w:t>
      </w:r>
      <w:r w:rsidR="005E2FD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 в лице Некрасовой Тамары Павловны (Истец) получает право на взыскание основной суммы долга и неустойки в судебном порядке, однако на данный момент исковое заявление подано не было. Истцу стало известно, что Ответчик в преддверии судебного процесса решил переписать свой автомобиль на друга, Романова Никиту Олеговича. Романов и Горин заключили ДКП автомобиля от 28.02.2024 г., по которому ТС «Киа Рио» 2014 г. в. перешло в собственность Романова за 500 000 рублей.</w:t>
      </w:r>
    </w:p>
    <w:p w14:paraId="5A6C0450" w14:textId="1925F4F3" w:rsidR="00D63E04" w:rsidRDefault="00D63E04" w:rsidP="00D63E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данным Истца Ответчик продолжает пользоваться ТС, что подтверждается показаниями свидетелей и фотографиями ТС на парковке возле дома Горина. Таким образом согласно ст. 170, 167 ГК РФ, сделку можно признать мнимой.</w:t>
      </w:r>
    </w:p>
    <w:p w14:paraId="7A9B91D3" w14:textId="77777777" w:rsidR="00D63E04" w:rsidRDefault="00D63E04" w:rsidP="00D63E0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2595121"/>
      <w:r>
        <w:rPr>
          <w:rFonts w:ascii="Times New Roman" w:hAnsi="Times New Roman" w:cs="Times New Roman"/>
          <w:sz w:val="24"/>
          <w:szCs w:val="24"/>
        </w:rPr>
        <w:t>Руководствуясь ст. ст. 28, 29, 129, 131, 132 ГПК, прошу:</w:t>
      </w:r>
    </w:p>
    <w:p w14:paraId="3D363EF8" w14:textId="665109E5" w:rsidR="00D63E04" w:rsidRDefault="00D63E04" w:rsidP="00D63E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ДКП автомобиля от 28.02.2024 г. между Романовым Н. О. и Гориным С. М. ничтожным.</w:t>
      </w:r>
    </w:p>
    <w:p w14:paraId="651A788C" w14:textId="77777777" w:rsidR="00D63E04" w:rsidRDefault="00D63E04" w:rsidP="00D63E0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Некрасова Тамара Павловна </w:t>
      </w:r>
      <w:r>
        <w:rPr>
          <w:rFonts w:ascii="Times New Roman" w:hAnsi="Times New Roman" w:cs="Times New Roman"/>
          <w:i/>
          <w:sz w:val="24"/>
          <w:szCs w:val="24"/>
        </w:rPr>
        <w:t>(Некрасова)</w:t>
      </w:r>
    </w:p>
    <w:p w14:paraId="438F8580" w14:textId="77777777" w:rsidR="00D63E04" w:rsidRPr="00302A66" w:rsidRDefault="00D63E04" w:rsidP="00D63E0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bookmarkEnd w:id="3"/>
    <w:p w14:paraId="740155E4" w14:textId="77777777" w:rsidR="00D63E04" w:rsidRDefault="00D63E04" w:rsidP="00D63E04"/>
    <w:p w14:paraId="7248F639" w14:textId="77777777" w:rsidR="00D63E04" w:rsidRDefault="00D63E04" w:rsidP="00D63E04"/>
    <w:p w14:paraId="741AE636" w14:textId="77777777" w:rsidR="00D63E04" w:rsidRDefault="00D63E04" w:rsidP="00D63E04"/>
    <w:p w14:paraId="46FE890C" w14:textId="77777777" w:rsidR="00D63E04" w:rsidRDefault="00D63E04" w:rsidP="00D63E04"/>
    <w:p w14:paraId="2DDC6CB3" w14:textId="77777777" w:rsidR="00D63E04" w:rsidRDefault="00D63E04" w:rsidP="00D63E04"/>
    <w:p w14:paraId="7C42D29C" w14:textId="77777777" w:rsidR="00D63E04" w:rsidRDefault="00D63E04" w:rsidP="00D63E04"/>
    <w:p w14:paraId="2A96A4BB" w14:textId="77777777" w:rsidR="00D63E04" w:rsidRDefault="00D63E04" w:rsidP="00D63E04"/>
    <w:p w14:paraId="703A6FB9" w14:textId="77777777" w:rsidR="00D63E04" w:rsidRDefault="00D63E04" w:rsidP="00D63E04"/>
    <w:p w14:paraId="0CDD0B97" w14:textId="77777777" w:rsidR="00D63E04" w:rsidRDefault="00D63E04" w:rsidP="00D63E04"/>
    <w:p w14:paraId="17124B3E" w14:textId="77777777" w:rsidR="00D63E04" w:rsidRDefault="00D63E04" w:rsidP="00D63E04"/>
    <w:p w14:paraId="33DD4385" w14:textId="77777777" w:rsidR="00D63E04" w:rsidRDefault="00D63E04" w:rsidP="00D63E04"/>
    <w:p w14:paraId="4A740F6C" w14:textId="77777777" w:rsidR="00D63E04" w:rsidRDefault="00D63E04" w:rsidP="00D63E04"/>
    <w:p w14:paraId="61806E5C" w14:textId="77777777" w:rsidR="00D63E04" w:rsidRDefault="00D63E04" w:rsidP="00D63E04"/>
    <w:p w14:paraId="1716AE3E" w14:textId="77777777" w:rsidR="00D63E04" w:rsidRDefault="00D63E04" w:rsidP="00D63E04"/>
    <w:p w14:paraId="55789F14" w14:textId="77777777" w:rsidR="00B5606E" w:rsidRDefault="00B5606E"/>
    <w:sectPr w:rsidR="00B5606E" w:rsidSect="001A3B3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665"/>
    <w:rsid w:val="005E2FD3"/>
    <w:rsid w:val="005F2CC8"/>
    <w:rsid w:val="007B1665"/>
    <w:rsid w:val="00B5606E"/>
    <w:rsid w:val="00D6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74CCD"/>
  <w15:chartTrackingRefBased/>
  <w15:docId w15:val="{A37FD311-255C-40A6-BCDF-0DEF78B8E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3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Исковое заявление о признании сделки мнимой</vt:lpstr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 признании сделки мнимой</dc:title>
  <dc:subject/>
  <dc:creator>Assistentus.ru</dc:creator>
  <cp:keywords/>
  <dc:description/>
  <cp:lastModifiedBy>Александр Петров</cp:lastModifiedBy>
  <cp:revision>5</cp:revision>
  <dcterms:created xsi:type="dcterms:W3CDTF">2023-03-13T06:01:00Z</dcterms:created>
  <dcterms:modified xsi:type="dcterms:W3CDTF">2023-04-24T16:05:00Z</dcterms:modified>
</cp:coreProperties>
</file>