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3A38" w14:textId="77777777" w:rsidR="00311055" w:rsidRPr="00311055" w:rsidRDefault="00311055" w:rsidP="003110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11055">
        <w:rPr>
          <w:rFonts w:ascii="Times New Roman" w:hAnsi="Times New Roman" w:cs="Times New Roman"/>
          <w:sz w:val="28"/>
          <w:szCs w:val="28"/>
        </w:rPr>
        <w:br/>
        <w:t>Адрес: 640000, г. Курган, ул. Центральная, д. 1</w:t>
      </w:r>
    </w:p>
    <w:p w14:paraId="64AF5055" w14:textId="77777777" w:rsidR="00311055" w:rsidRPr="00311055" w:rsidRDefault="00311055" w:rsidP="003110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110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55">
        <w:rPr>
          <w:rFonts w:ascii="Times New Roman" w:hAnsi="Times New Roman" w:cs="Times New Roman"/>
          <w:sz w:val="28"/>
          <w:szCs w:val="28"/>
        </w:rPr>
        <w:t>Бэзильтов</w:t>
      </w:r>
      <w:proofErr w:type="spellEnd"/>
      <w:r w:rsidRPr="00311055">
        <w:rPr>
          <w:rFonts w:ascii="Times New Roman" w:hAnsi="Times New Roman" w:cs="Times New Roman"/>
          <w:sz w:val="28"/>
          <w:szCs w:val="28"/>
        </w:rPr>
        <w:t xml:space="preserve"> Даниил Юрьевич</w:t>
      </w:r>
      <w:r w:rsidRPr="00311055">
        <w:rPr>
          <w:rFonts w:ascii="Times New Roman" w:hAnsi="Times New Roman" w:cs="Times New Roman"/>
          <w:sz w:val="28"/>
          <w:szCs w:val="28"/>
        </w:rPr>
        <w:br/>
        <w:t>Адрес: 640001, г. Курган, ул. Лесная, д. 12, кв. 34</w:t>
      </w:r>
      <w:r w:rsidRPr="00311055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4A9AC7D" w14:textId="77777777" w:rsidR="00311055" w:rsidRPr="00311055" w:rsidRDefault="00311055" w:rsidP="003110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11055">
        <w:rPr>
          <w:rFonts w:ascii="Times New Roman" w:hAnsi="Times New Roman" w:cs="Times New Roman"/>
          <w:sz w:val="28"/>
          <w:szCs w:val="28"/>
        </w:rPr>
        <w:br/>
        <w:t>Территориальный орган Пенсионного фонда Российской Федерации</w:t>
      </w:r>
      <w:r w:rsidRPr="00311055">
        <w:rPr>
          <w:rFonts w:ascii="Times New Roman" w:hAnsi="Times New Roman" w:cs="Times New Roman"/>
          <w:sz w:val="28"/>
          <w:szCs w:val="28"/>
        </w:rPr>
        <w:br/>
        <w:t>по Курганской области</w:t>
      </w:r>
      <w:r w:rsidRPr="00311055">
        <w:rPr>
          <w:rFonts w:ascii="Times New Roman" w:hAnsi="Times New Roman" w:cs="Times New Roman"/>
          <w:sz w:val="28"/>
          <w:szCs w:val="28"/>
        </w:rPr>
        <w:br/>
        <w:t>Адрес: 640002, г. Курган, ул. Пенсионная, д. 5</w:t>
      </w:r>
    </w:p>
    <w:p w14:paraId="159424ED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назначении пенсии</w:t>
      </w:r>
    </w:p>
    <w:p w14:paraId="6F595CF4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311055">
        <w:rPr>
          <w:rFonts w:ascii="Times New Roman" w:hAnsi="Times New Roman" w:cs="Times New Roman"/>
          <w:sz w:val="28"/>
          <w:szCs w:val="28"/>
        </w:rPr>
        <w:t>Бэзильтов</w:t>
      </w:r>
      <w:proofErr w:type="spellEnd"/>
      <w:r w:rsidRPr="00311055">
        <w:rPr>
          <w:rFonts w:ascii="Times New Roman" w:hAnsi="Times New Roman" w:cs="Times New Roman"/>
          <w:sz w:val="28"/>
          <w:szCs w:val="28"/>
        </w:rPr>
        <w:t xml:space="preserve"> Даниил Юрьевич, обращаюсь в суд с иском о назначении пенсии в связи с незаконным отказом территориального органа Пенсионного фонда Российской Федерации по Курганской области выполнить свои обязательства.</w:t>
      </w:r>
    </w:p>
    <w:p w14:paraId="524FFA12" w14:textId="306B04BB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В августе 2023 года я обратился в Пенсионный фонд по месту жительства с заявлением о назначении страховой пенсии по старости. В качестве подтверждения своего трудового стажа я представил трудовую книжку, а также справки о заработной плате за периоды работы с 1980 по 2000 годы. Общий трудовой стаж составил 35 лет, включая периоды работы на предприятиях с тяжёлыми условиями труда, дающими право на досрочное назначение пенсии.</w:t>
      </w:r>
    </w:p>
    <w:p w14:paraId="61396113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Ответчик, рассмотрев заявление, отказал в назначении пенсии, сославшись на недостаточность подтверждающих документов. Однако мною были предоставлены все необходимые справки, а также копии архивных данных, подтверждающих трудовую деятельность на льготных условиях.</w:t>
      </w:r>
    </w:p>
    <w:p w14:paraId="714DFC40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В действиях Пенсионного фонда я усматриваю нарушение моих прав, так как в отказе не были учтены законные основания, предусмотренные Федеральным законом от 28 декабря 2013 г. № 400-ФЗ «О страховых пенсиях».</w:t>
      </w:r>
    </w:p>
    <w:p w14:paraId="57D32819" w14:textId="14A14949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 xml:space="preserve">Согласно ч. 1 ст. 3 Федерального закона № 400-ФЗ, пенсия назначается лицам, достигшим пенсионного возраста, при наличии необходимого трудового стажа. Согласно </w:t>
      </w:r>
      <w:proofErr w:type="spellStart"/>
      <w:r w:rsidRPr="0031105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11055">
        <w:rPr>
          <w:rFonts w:ascii="Times New Roman" w:hAnsi="Times New Roman" w:cs="Times New Roman"/>
          <w:sz w:val="28"/>
          <w:szCs w:val="28"/>
        </w:rPr>
        <w:t>. 3 п. 1 ст. 30 указанного закона, определённые категории трудовой деятельности дают право на досрочное назначение пенсии.</w:t>
      </w:r>
    </w:p>
    <w:p w14:paraId="5AB622DE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 xml:space="preserve">Кроме того, отказ ответчика противоречит п. 2 ст. 15 Федерального закона от 27 июля 2006 г. № 149-ФЗ «Об архивном деле в Российской </w:t>
      </w:r>
      <w:r w:rsidRPr="00311055">
        <w:rPr>
          <w:rFonts w:ascii="Times New Roman" w:hAnsi="Times New Roman" w:cs="Times New Roman"/>
          <w:sz w:val="28"/>
          <w:szCs w:val="28"/>
        </w:rPr>
        <w:lastRenderedPageBreak/>
        <w:t>Федерации», согласно которому архивные справки являются надлежащими доказательствами трудового стажа.</w:t>
      </w:r>
    </w:p>
    <w:p w14:paraId="18648C0C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Считаю, что отказ ответчика нарушает мои права, закреплённые Конституцией Российской Федерации (ст. 39), в силу чего я вынужден обратиться в суд за защитой.</w:t>
      </w:r>
    </w:p>
    <w:p w14:paraId="645D6353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6DB8657B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Признать отказ Территориального органа Пенсионного фонда Российской Федерации по Курганской области в назначении страховой пенсии по старости незаконным.</w:t>
      </w:r>
    </w:p>
    <w:p w14:paraId="561A02F6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Обязать ответчика назначить и выплатить мне страховую пенсию по старости с момента подачи заявления, то есть с августа 2023 года, с учётом положенных льготных периодов стажа.</w:t>
      </w:r>
    </w:p>
    <w:p w14:paraId="3EF08B22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рассмотрением дела.</w:t>
      </w:r>
    </w:p>
    <w:p w14:paraId="2D16632E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E7AEA8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Копия искового заявления (для ответчика).</w:t>
      </w:r>
    </w:p>
    <w:p w14:paraId="29243FCB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6EB023A3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Копии архивных справок.</w:t>
      </w:r>
    </w:p>
    <w:p w14:paraId="76541CB2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Копия заявления, поданного в ПФР.</w:t>
      </w:r>
    </w:p>
    <w:p w14:paraId="13DDDBDE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Копия ответа об отказе в назначении пенсии.</w:t>
      </w:r>
    </w:p>
    <w:p w14:paraId="41488939" w14:textId="77777777" w:rsidR="00311055" w:rsidRPr="00311055" w:rsidRDefault="00311055" w:rsidP="003110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Квитанция об отправке документов почтой.</w:t>
      </w:r>
    </w:p>
    <w:p w14:paraId="241CD9F0" w14:textId="77777777" w:rsidR="00311055" w:rsidRPr="00311055" w:rsidRDefault="00311055" w:rsidP="00311055">
      <w:pPr>
        <w:rPr>
          <w:rFonts w:ascii="Times New Roman" w:hAnsi="Times New Roman" w:cs="Times New Roman"/>
          <w:sz w:val="28"/>
          <w:szCs w:val="28"/>
        </w:rPr>
      </w:pPr>
      <w:r w:rsidRPr="00311055">
        <w:rPr>
          <w:rFonts w:ascii="Times New Roman" w:hAnsi="Times New Roman" w:cs="Times New Roman"/>
          <w:sz w:val="28"/>
          <w:szCs w:val="28"/>
        </w:rPr>
        <w:t>Дата: «___» __________ 2024 года</w:t>
      </w:r>
      <w:r w:rsidRPr="00311055">
        <w:rPr>
          <w:rFonts w:ascii="Times New Roman" w:hAnsi="Times New Roman" w:cs="Times New Roman"/>
          <w:sz w:val="28"/>
          <w:szCs w:val="28"/>
        </w:rPr>
        <w:br/>
        <w:t>Подпись: _______________/</w:t>
      </w:r>
      <w:proofErr w:type="spellStart"/>
      <w:r w:rsidRPr="00311055">
        <w:rPr>
          <w:rFonts w:ascii="Times New Roman" w:hAnsi="Times New Roman" w:cs="Times New Roman"/>
          <w:sz w:val="28"/>
          <w:szCs w:val="28"/>
        </w:rPr>
        <w:t>Бэзильтов</w:t>
      </w:r>
      <w:proofErr w:type="spellEnd"/>
      <w:r w:rsidRPr="00311055">
        <w:rPr>
          <w:rFonts w:ascii="Times New Roman" w:hAnsi="Times New Roman" w:cs="Times New Roman"/>
          <w:sz w:val="28"/>
          <w:szCs w:val="28"/>
        </w:rPr>
        <w:t xml:space="preserve"> Д.Ю./</w:t>
      </w:r>
    </w:p>
    <w:p w14:paraId="1272EE2B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CCE55E" w14:textId="6F75D9E7" w:rsidR="009E13B6" w:rsidRPr="003B256C" w:rsidRDefault="009E13B6" w:rsidP="00311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593"/>
    <w:multiLevelType w:val="multilevel"/>
    <w:tmpl w:val="984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AF409D"/>
    <w:multiLevelType w:val="multilevel"/>
    <w:tmpl w:val="F33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A222A6"/>
    <w:multiLevelType w:val="multilevel"/>
    <w:tmpl w:val="E8D8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056F5"/>
    <w:multiLevelType w:val="multilevel"/>
    <w:tmpl w:val="55E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4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25"/>
  </w:num>
  <w:num w:numId="11">
    <w:abstractNumId w:val="26"/>
  </w:num>
  <w:num w:numId="12">
    <w:abstractNumId w:val="10"/>
  </w:num>
  <w:num w:numId="13">
    <w:abstractNumId w:val="17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22"/>
  </w:num>
  <w:num w:numId="19">
    <w:abstractNumId w:val="15"/>
  </w:num>
  <w:num w:numId="20">
    <w:abstractNumId w:val="27"/>
  </w:num>
  <w:num w:numId="21">
    <w:abstractNumId w:val="3"/>
  </w:num>
  <w:num w:numId="22">
    <w:abstractNumId w:val="23"/>
  </w:num>
  <w:num w:numId="23">
    <w:abstractNumId w:val="16"/>
  </w:num>
  <w:num w:numId="24">
    <w:abstractNumId w:val="20"/>
  </w:num>
  <w:num w:numId="25">
    <w:abstractNumId w:val="6"/>
  </w:num>
  <w:num w:numId="26">
    <w:abstractNumId w:val="18"/>
  </w:num>
  <w:num w:numId="27">
    <w:abstractNumId w:val="13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11055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2690B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2024-11-20T19:23:00Z</dcterms:modified>
</cp:coreProperties>
</file>