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594A" w14:textId="77777777" w:rsidR="00EC0B3D" w:rsidRPr="00EC0B3D" w:rsidRDefault="00EC0B3D" w:rsidP="00EC0B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EC0B3D">
        <w:rPr>
          <w:rFonts w:ascii="Times New Roman" w:hAnsi="Times New Roman" w:cs="Times New Roman"/>
          <w:sz w:val="28"/>
          <w:szCs w:val="28"/>
        </w:rPr>
        <w:br/>
        <w:t>Адрес: 640000, г. Курган, ул. Липовая, д. 10</w:t>
      </w:r>
    </w:p>
    <w:p w14:paraId="21764D24" w14:textId="77777777" w:rsidR="00EC0B3D" w:rsidRPr="00EC0B3D" w:rsidRDefault="00EC0B3D" w:rsidP="00EC0B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sz w:val="28"/>
          <w:szCs w:val="28"/>
        </w:rPr>
        <w:t xml:space="preserve">Истец: </w:t>
      </w:r>
      <w:proofErr w:type="spellStart"/>
      <w:r w:rsidRPr="00EC0B3D">
        <w:rPr>
          <w:rFonts w:ascii="Times New Roman" w:hAnsi="Times New Roman" w:cs="Times New Roman"/>
          <w:sz w:val="28"/>
          <w:szCs w:val="28"/>
        </w:rPr>
        <w:t>Агафоненко</w:t>
      </w:r>
      <w:proofErr w:type="spellEnd"/>
      <w:r w:rsidRPr="00EC0B3D">
        <w:rPr>
          <w:rFonts w:ascii="Times New Roman" w:hAnsi="Times New Roman" w:cs="Times New Roman"/>
          <w:sz w:val="28"/>
          <w:szCs w:val="28"/>
        </w:rPr>
        <w:t xml:space="preserve"> Лидия Валентиновна</w:t>
      </w:r>
      <w:r w:rsidRPr="00EC0B3D">
        <w:rPr>
          <w:rFonts w:ascii="Times New Roman" w:hAnsi="Times New Roman" w:cs="Times New Roman"/>
          <w:sz w:val="28"/>
          <w:szCs w:val="28"/>
        </w:rPr>
        <w:br/>
        <w:t>Адрес: 640001, г. Курган, ул. Берестяная, д. 11, кв. 1</w:t>
      </w:r>
      <w:r w:rsidRPr="00EC0B3D">
        <w:rPr>
          <w:rFonts w:ascii="Times New Roman" w:hAnsi="Times New Roman" w:cs="Times New Roman"/>
          <w:sz w:val="28"/>
          <w:szCs w:val="28"/>
        </w:rPr>
        <w:br/>
        <w:t>Телефон: 8-900-000-00-01</w:t>
      </w:r>
    </w:p>
    <w:p w14:paraId="527A2F13" w14:textId="77777777" w:rsidR="00EC0B3D" w:rsidRPr="00EC0B3D" w:rsidRDefault="00EC0B3D" w:rsidP="00EC0B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sz w:val="28"/>
          <w:szCs w:val="28"/>
        </w:rPr>
        <w:t>Ответчик: Кулешов Тимофей Аркадьевич</w:t>
      </w:r>
      <w:r w:rsidRPr="00EC0B3D">
        <w:rPr>
          <w:rFonts w:ascii="Times New Roman" w:hAnsi="Times New Roman" w:cs="Times New Roman"/>
          <w:sz w:val="28"/>
          <w:szCs w:val="28"/>
        </w:rPr>
        <w:br/>
        <w:t>Адрес: 640002, г. Курган, ул. Черемуховая, д. 10</w:t>
      </w:r>
      <w:r w:rsidRPr="00EC0B3D">
        <w:rPr>
          <w:rFonts w:ascii="Times New Roman" w:hAnsi="Times New Roman" w:cs="Times New Roman"/>
          <w:sz w:val="28"/>
          <w:szCs w:val="28"/>
        </w:rPr>
        <w:br/>
        <w:t>Паспорт: серия 1001 № 001001, выдан 10.01.2019 ОВД г. Курган, код подразделения 100-001</w:t>
      </w:r>
    </w:p>
    <w:p w14:paraId="346CD34E" w14:textId="77777777" w:rsidR="00EC0B3D" w:rsidRPr="00EC0B3D" w:rsidRDefault="00EC0B3D" w:rsidP="00EC0B3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EC0B3D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договора мены земельными участками недействительным в связи с тем, что сделка совершена под влиянием заблуждения</w:t>
      </w:r>
    </w:p>
    <w:p w14:paraId="4DF32449" w14:textId="77777777" w:rsidR="00EC0B3D" w:rsidRPr="00EC0B3D" w:rsidRDefault="00EC0B3D" w:rsidP="00EC0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sz w:val="28"/>
          <w:szCs w:val="28"/>
        </w:rPr>
        <w:t>01 февраля 2025 года между мной и ответчиком Кулешовым Т. А. был заключен договор мены земельными участками, зарегистрированный в установленном порядке в Управлении Росреестра по Курганской области. Согласно условиям договора, я передала в собственность ответчику принадлежащий мне на праве собственности земельный участок с кадастровым номером 00:10:000001:01, а взамен получила участок с кадастровым номером 00:10:000002:10.</w:t>
      </w:r>
    </w:p>
    <w:p w14:paraId="03C3F344" w14:textId="77777777" w:rsidR="00EC0B3D" w:rsidRPr="00EC0B3D" w:rsidRDefault="00EC0B3D" w:rsidP="00EC0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sz w:val="28"/>
          <w:szCs w:val="28"/>
        </w:rPr>
        <w:t>После подписания передаточного акта и доплаты ответчику 500 000 (пятьсот тысяч) рублей, я прибыла на полученный земельный участок, расположенный по адресу: г. Курган, ул. Лесников, д. 1. На участке находился жилой дом площадью 48 кв. м, в котором проживали гражданин Зиновий Петрович Туманов и гражданка Евгения Никитична Туманова. Из беседы с ними выяснилось, что они проживают в данном доме более десяти лет и иного жилья не имеют.</w:t>
      </w:r>
    </w:p>
    <w:p w14:paraId="0F583D04" w14:textId="77777777" w:rsidR="00EC0B3D" w:rsidRPr="00EC0B3D" w:rsidRDefault="00EC0B3D" w:rsidP="00EC0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sz w:val="28"/>
          <w:szCs w:val="28"/>
        </w:rPr>
        <w:t>Земельный участок, как оказалось, был ранее завещан отцом ответчика последнему. При этом ответчик умолчал о том, что на участке находится жилой дом с зарегистрированными жильцами. План участка, приложенный к договору мены, не содержал сведений о постройках. Таким образом, заключая договор, я находилась в существенном заблуждении относительно предмета сделки, полагая, что приобретаю свободный от построек участок для индивидуального жилищного строительства.</w:t>
      </w:r>
    </w:p>
    <w:p w14:paraId="4729769A" w14:textId="51EAE49D" w:rsidR="00EC0B3D" w:rsidRPr="00EC0B3D" w:rsidRDefault="00EC0B3D" w:rsidP="00EC0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 пунктом 1 статьи 178 и статьей 167 Гражданского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547E93C2" w14:textId="77777777" w:rsidR="00EC0B3D" w:rsidRPr="00EC0B3D" w:rsidRDefault="00EC0B3D" w:rsidP="00EC0B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sz w:val="28"/>
          <w:szCs w:val="28"/>
        </w:rPr>
        <w:t>Признать договор мены земельными участками от 01.02.2025 недействительным.</w:t>
      </w:r>
    </w:p>
    <w:p w14:paraId="16F74B14" w14:textId="77777777" w:rsidR="00EC0B3D" w:rsidRPr="00EC0B3D" w:rsidRDefault="00EC0B3D" w:rsidP="00EC0B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sz w:val="28"/>
          <w:szCs w:val="28"/>
        </w:rPr>
        <w:lastRenderedPageBreak/>
        <w:t>Применить последствия недействительности сделки, предусмотренные пунктом 2 статьи 167 ГК РФ.</w:t>
      </w:r>
    </w:p>
    <w:p w14:paraId="2807EA53" w14:textId="77777777" w:rsidR="00EC0B3D" w:rsidRPr="00EC0B3D" w:rsidRDefault="00EC0B3D" w:rsidP="00EC0B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sz w:val="28"/>
          <w:szCs w:val="28"/>
        </w:rPr>
        <w:t>Взыскать с ответчика расходы на государственную регистрацию договора мены в размере 5 000 (пять тысяч) рублей.</w:t>
      </w:r>
    </w:p>
    <w:p w14:paraId="52B5447F" w14:textId="3B5134E0" w:rsidR="00EC0B3D" w:rsidRPr="00EC0B3D" w:rsidRDefault="00EC0B3D" w:rsidP="00EC0B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sz w:val="28"/>
          <w:szCs w:val="28"/>
        </w:rPr>
        <w:t>Взыскать с ответчика расходы по оплате государственной пошлины.</w:t>
      </w:r>
    </w:p>
    <w:p w14:paraId="0F11ADE2" w14:textId="77777777" w:rsidR="00EC0B3D" w:rsidRPr="00EC0B3D" w:rsidRDefault="00EC0B3D" w:rsidP="00EC0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448603D" w14:textId="77777777" w:rsidR="00EC0B3D" w:rsidRPr="00EC0B3D" w:rsidRDefault="00EC0B3D" w:rsidP="00EC0B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sz w:val="28"/>
          <w:szCs w:val="28"/>
        </w:rPr>
        <w:t>Копия договора мены земельными участками от 01.02.2025.</w:t>
      </w:r>
    </w:p>
    <w:p w14:paraId="57A0D349" w14:textId="77777777" w:rsidR="00EC0B3D" w:rsidRPr="00EC0B3D" w:rsidRDefault="00EC0B3D" w:rsidP="00EC0B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sz w:val="28"/>
          <w:szCs w:val="28"/>
        </w:rPr>
        <w:t>Копия передаточного акта.</w:t>
      </w:r>
    </w:p>
    <w:p w14:paraId="4FD66A2A" w14:textId="77777777" w:rsidR="00EC0B3D" w:rsidRPr="00EC0B3D" w:rsidRDefault="00EC0B3D" w:rsidP="00EC0B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sz w:val="28"/>
          <w:szCs w:val="28"/>
        </w:rPr>
        <w:t>Копия плана земельного участка.</w:t>
      </w:r>
    </w:p>
    <w:p w14:paraId="6FB3B482" w14:textId="77777777" w:rsidR="00EC0B3D" w:rsidRPr="00EC0B3D" w:rsidRDefault="00EC0B3D" w:rsidP="00EC0B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5C20C49A" w14:textId="77777777" w:rsidR="00EC0B3D" w:rsidRPr="00EC0B3D" w:rsidRDefault="00EC0B3D" w:rsidP="00EC0B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sz w:val="28"/>
          <w:szCs w:val="28"/>
        </w:rPr>
        <w:t>Документы, подтверждающие расходы на государственную регистрацию договора.</w:t>
      </w:r>
    </w:p>
    <w:p w14:paraId="1334FB42" w14:textId="77777777" w:rsidR="00EC0B3D" w:rsidRPr="00EC0B3D" w:rsidRDefault="00EC0B3D" w:rsidP="00EC0B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442F1B9B" w14:textId="04B243FB" w:rsidR="00EC0B3D" w:rsidRPr="00EC0B3D" w:rsidRDefault="00EC0B3D" w:rsidP="00EC0B3D">
      <w:pPr>
        <w:rPr>
          <w:rFonts w:ascii="Times New Roman" w:hAnsi="Times New Roman" w:cs="Times New Roman"/>
          <w:sz w:val="28"/>
          <w:szCs w:val="28"/>
        </w:rPr>
      </w:pPr>
      <w:r w:rsidRPr="00EC0B3D">
        <w:rPr>
          <w:rFonts w:ascii="Times New Roman" w:hAnsi="Times New Roman" w:cs="Times New Roman"/>
          <w:sz w:val="28"/>
          <w:szCs w:val="28"/>
        </w:rPr>
        <w:t>Дата: 10.08.2025</w:t>
      </w:r>
      <w:r w:rsidRPr="00EC0B3D">
        <w:rPr>
          <w:rFonts w:ascii="Times New Roman" w:hAnsi="Times New Roman" w:cs="Times New Roman"/>
          <w:sz w:val="28"/>
          <w:szCs w:val="28"/>
        </w:rPr>
        <w:br/>
        <w:t>Подпись: _____________ /</w:t>
      </w:r>
      <w:proofErr w:type="spellStart"/>
      <w:r w:rsidRPr="00EC0B3D">
        <w:rPr>
          <w:rFonts w:ascii="Times New Roman" w:hAnsi="Times New Roman" w:cs="Times New Roman"/>
          <w:sz w:val="28"/>
          <w:szCs w:val="28"/>
        </w:rPr>
        <w:t>Агафоненко</w:t>
      </w:r>
      <w:proofErr w:type="spellEnd"/>
      <w:r w:rsidRPr="00EC0B3D">
        <w:rPr>
          <w:rFonts w:ascii="Times New Roman" w:hAnsi="Times New Roman" w:cs="Times New Roman"/>
          <w:sz w:val="28"/>
          <w:szCs w:val="28"/>
        </w:rPr>
        <w:t xml:space="preserve"> Л. В.</w:t>
      </w:r>
    </w:p>
    <w:p w14:paraId="3069BAC3" w14:textId="77777777" w:rsidR="00EC0B3D" w:rsidRPr="00EC0B3D" w:rsidRDefault="00EC0B3D" w:rsidP="00EC0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9BA0A" w14:textId="77777777" w:rsidR="00FE16C2" w:rsidRPr="00BD0C84" w:rsidRDefault="00FE16C2" w:rsidP="00FE1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5"/>
  </w:num>
  <w:num w:numId="2" w16cid:durableId="1035274421">
    <w:abstractNumId w:val="27"/>
  </w:num>
  <w:num w:numId="3" w16cid:durableId="887842894">
    <w:abstractNumId w:val="4"/>
  </w:num>
  <w:num w:numId="4" w16cid:durableId="860435904">
    <w:abstractNumId w:val="26"/>
  </w:num>
  <w:num w:numId="5" w16cid:durableId="1365517735">
    <w:abstractNumId w:val="12"/>
  </w:num>
  <w:num w:numId="6" w16cid:durableId="280233304">
    <w:abstractNumId w:val="23"/>
  </w:num>
  <w:num w:numId="7" w16cid:durableId="16011819">
    <w:abstractNumId w:val="18"/>
  </w:num>
  <w:num w:numId="8" w16cid:durableId="1538810764">
    <w:abstractNumId w:val="8"/>
  </w:num>
  <w:num w:numId="9" w16cid:durableId="824054754">
    <w:abstractNumId w:val="7"/>
  </w:num>
  <w:num w:numId="10" w16cid:durableId="838615547">
    <w:abstractNumId w:val="11"/>
  </w:num>
  <w:num w:numId="11" w16cid:durableId="1788816503">
    <w:abstractNumId w:val="30"/>
  </w:num>
  <w:num w:numId="12" w16cid:durableId="1435707560">
    <w:abstractNumId w:val="3"/>
  </w:num>
  <w:num w:numId="13" w16cid:durableId="1128208361">
    <w:abstractNumId w:val="5"/>
  </w:num>
  <w:num w:numId="14" w16cid:durableId="939797935">
    <w:abstractNumId w:val="14"/>
  </w:num>
  <w:num w:numId="15" w16cid:durableId="1084837884">
    <w:abstractNumId w:val="20"/>
  </w:num>
  <w:num w:numId="16" w16cid:durableId="1157041497">
    <w:abstractNumId w:val="17"/>
  </w:num>
  <w:num w:numId="17" w16cid:durableId="1763145741">
    <w:abstractNumId w:val="24"/>
  </w:num>
  <w:num w:numId="18" w16cid:durableId="1055860192">
    <w:abstractNumId w:val="22"/>
  </w:num>
  <w:num w:numId="19" w16cid:durableId="565994813">
    <w:abstractNumId w:val="10"/>
  </w:num>
  <w:num w:numId="20" w16cid:durableId="903758909">
    <w:abstractNumId w:val="29"/>
  </w:num>
  <w:num w:numId="21" w16cid:durableId="613755357">
    <w:abstractNumId w:val="0"/>
  </w:num>
  <w:num w:numId="22" w16cid:durableId="1436828510">
    <w:abstractNumId w:val="16"/>
  </w:num>
  <w:num w:numId="23" w16cid:durableId="1828399823">
    <w:abstractNumId w:val="9"/>
  </w:num>
  <w:num w:numId="24" w16cid:durableId="1945072030">
    <w:abstractNumId w:val="19"/>
  </w:num>
  <w:num w:numId="25" w16cid:durableId="1286080039">
    <w:abstractNumId w:val="1"/>
  </w:num>
  <w:num w:numId="26" w16cid:durableId="1108427125">
    <w:abstractNumId w:val="21"/>
  </w:num>
  <w:num w:numId="27" w16cid:durableId="2009014550">
    <w:abstractNumId w:val="25"/>
  </w:num>
  <w:num w:numId="28" w16cid:durableId="1150754124">
    <w:abstractNumId w:val="28"/>
  </w:num>
  <w:num w:numId="29" w16cid:durableId="945113762">
    <w:abstractNumId w:val="6"/>
  </w:num>
  <w:num w:numId="30" w16cid:durableId="632180919">
    <w:abstractNumId w:val="2"/>
  </w:num>
  <w:num w:numId="31" w16cid:durableId="13856440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2559F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договора мены земельными участками недействительным в связи с тем, что сделка совершена под влиянием заблуждения</dc:title>
  <dc:subject/>
  <dc:creator>Assistentus.ru</dc:creator>
  <cp:keywords/>
  <dc:description/>
  <cp:lastModifiedBy>den</cp:lastModifiedBy>
  <cp:revision>39</cp:revision>
  <dcterms:created xsi:type="dcterms:W3CDTF">2024-10-02T16:50:00Z</dcterms:created>
  <dcterms:modified xsi:type="dcterms:W3CDTF">2025-08-13T09:14:00Z</dcterms:modified>
</cp:coreProperties>
</file>