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B465" w14:textId="77777777" w:rsidR="00491FAF" w:rsidRPr="00491FAF" w:rsidRDefault="00491FAF" w:rsidP="00491F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91FAF">
        <w:rPr>
          <w:rFonts w:ascii="Times New Roman" w:hAnsi="Times New Roman" w:cs="Times New Roman"/>
          <w:sz w:val="28"/>
          <w:szCs w:val="28"/>
        </w:rPr>
        <w:br/>
        <w:t>г. Курган, ул. Центральная, д. 10</w:t>
      </w:r>
    </w:p>
    <w:p w14:paraId="005C7763" w14:textId="35F6AE1F" w:rsidR="00491FAF" w:rsidRPr="00491FAF" w:rsidRDefault="00491FAF" w:rsidP="00491F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Истец:</w:t>
      </w:r>
      <w:r w:rsidRPr="00491FAF">
        <w:rPr>
          <w:rFonts w:ascii="Times New Roman" w:hAnsi="Times New Roman" w:cs="Times New Roman"/>
          <w:sz w:val="28"/>
          <w:szCs w:val="28"/>
        </w:rPr>
        <w:br/>
        <w:t>Феоктистова Изабелла Витальевна</w:t>
      </w:r>
      <w:r w:rsidRPr="00491FAF">
        <w:rPr>
          <w:rFonts w:ascii="Times New Roman" w:hAnsi="Times New Roman" w:cs="Times New Roman"/>
          <w:sz w:val="28"/>
          <w:szCs w:val="28"/>
        </w:rPr>
        <w:br/>
        <w:t>Адрес: 101000, г. Курган, ул. Каскадная, д. 11, кв. 101</w:t>
      </w:r>
      <w:r w:rsidRPr="00491FAF">
        <w:rPr>
          <w:rFonts w:ascii="Times New Roman" w:hAnsi="Times New Roman" w:cs="Times New Roman"/>
          <w:sz w:val="28"/>
          <w:szCs w:val="28"/>
        </w:rPr>
        <w:br/>
        <w:t>Телефон: 8-910-111-11-11</w:t>
      </w:r>
    </w:p>
    <w:p w14:paraId="765CCBA1" w14:textId="77777777" w:rsidR="00491FAF" w:rsidRPr="00491FAF" w:rsidRDefault="00491FAF" w:rsidP="00491F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Ответчик:</w:t>
      </w:r>
      <w:r w:rsidRPr="00491FAF">
        <w:rPr>
          <w:rFonts w:ascii="Times New Roman" w:hAnsi="Times New Roman" w:cs="Times New Roman"/>
          <w:sz w:val="28"/>
          <w:szCs w:val="28"/>
        </w:rPr>
        <w:br/>
        <w:t>Управление Фонда пенсионного и социального страхования Российской Федерации по Курганской области</w:t>
      </w:r>
      <w:r w:rsidRPr="00491FAF">
        <w:rPr>
          <w:rFonts w:ascii="Times New Roman" w:hAnsi="Times New Roman" w:cs="Times New Roman"/>
          <w:sz w:val="28"/>
          <w:szCs w:val="28"/>
        </w:rPr>
        <w:br/>
        <w:t>Адрес: 100100, г. Курган, ул. Полевой восход, д. 110</w:t>
      </w:r>
    </w:p>
    <w:p w14:paraId="6168FA7C" w14:textId="77777777" w:rsidR="00491FAF" w:rsidRPr="00491FAF" w:rsidRDefault="00491FAF" w:rsidP="00491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91FAF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незаконным исключения стажа периода работы на территории Республики Крым</w:t>
      </w:r>
    </w:p>
    <w:p w14:paraId="135E5472" w14:textId="77777777" w:rsidR="00491FAF" w:rsidRPr="00491FAF" w:rsidRDefault="00491FAF" w:rsidP="00491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С 15 марта 2021 года мне, Феоктистовой Изабелле Витальевне, Управлением Фонда пенсионного и социального страхования Российской Федерации по Курганской области назначена страховая пенсия по старости. Однако при её назначении в страховой стаж не был включён период моей работы с 5 июня 2014 года по 30 ноября 2014 года в должности администратора в Частном предприятии «Крым-Артель», располагавшемся в г. Симферополь, Республика Крым.</w:t>
      </w:r>
    </w:p>
    <w:p w14:paraId="24DA5462" w14:textId="77777777" w:rsidR="00491FAF" w:rsidRPr="00491FAF" w:rsidRDefault="00491FAF" w:rsidP="00491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В обоснование отказа было указано, что работодатель не имел регистрации в ЕГРЮЛ по состоянию на дату подачи документов, а также не представил подтверждение своей перерегистрации в соответствии с российским законодательством. Между тем я считаю указанные действия ответчика неправомерными, поскольку в моё пенсионное дело были представлены трудовая книжка с соответствующей записью, копия приказа о приёме на работу и справка о заработной плате, выданная по форме, применяемой в Российской Федерации.</w:t>
      </w:r>
    </w:p>
    <w:p w14:paraId="66E40B91" w14:textId="77777777" w:rsidR="00491FAF" w:rsidRPr="00491FAF" w:rsidRDefault="00491FAF" w:rsidP="00491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Согласно статье 39 Конституции Российской Федерации — каждому гарантируется право на социальное обеспечение по старости. В свою очередь, в соответствии с частью 4 статьи 208-ФЗ «Об особенностях пенсионного обеспечения граждан Российской Федерации…» периоды работы на территории Республики Крым с 17 марта по 31 декабря 2014 года включаются в страховой стаж, при условии подтверждения соответствующими документами.</w:t>
      </w:r>
    </w:p>
    <w:p w14:paraId="559C9CF4" w14:textId="77777777" w:rsidR="00491FAF" w:rsidRPr="00491FAF" w:rsidRDefault="00491FAF" w:rsidP="00491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 xml:space="preserve">Кроме того, мной было подано заявление в комиссию по реализации пенсионных прав граждан при Фонде, однако выпиской из протокола № 0110 </w:t>
      </w:r>
      <w:r w:rsidRPr="00491FAF">
        <w:rPr>
          <w:rFonts w:ascii="Times New Roman" w:hAnsi="Times New Roman" w:cs="Times New Roman"/>
          <w:sz w:val="28"/>
          <w:szCs w:val="28"/>
        </w:rPr>
        <w:lastRenderedPageBreak/>
        <w:t>от 12 мая 2021 года зафиксирован отказ в подтверждении стажа без достаточных правовых оснований.</w:t>
      </w:r>
    </w:p>
    <w:p w14:paraId="743E3054" w14:textId="77777777" w:rsidR="00491FAF" w:rsidRPr="00491FAF" w:rsidRDefault="00491FAF" w:rsidP="00491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При назначении пенсии я предоставила все доступные документы, в том числе заверенные копии трудовой книжки, справку о доходах, характеристику с места работы, а также нотариально удостоверенное заявление бывшего работодателя о факте моей занятости. Несмотря на это, указанный период был необоснованно исключён из расчёта, что привело к существенному снижению размера страховой пенсии.</w:t>
      </w:r>
    </w:p>
    <w:p w14:paraId="3AD6B6CD" w14:textId="59B5093E" w:rsidR="00491FAF" w:rsidRPr="00491FAF" w:rsidRDefault="00491FAF" w:rsidP="00491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статьёй 21 Федерального закона от 28 декабря 2013 г. № 400-ФЗ «О страховых пенсиях», статьями 4, 5.1 Федерального закона от 21 июля 2014 г. № 208-ФЗ,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FAF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5A2FB9D4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Признать незаконными действия Управления Фонда пенсионного и социального страхования Российской Федерации по Курганской области, выразившиеся в исключении из моего страхового стажа периода работы с 5 июня 2014 года по 30 ноября 2014 года в Частном предприятии «Крым-Артель» в должности администратора.</w:t>
      </w:r>
    </w:p>
    <w:p w14:paraId="73F8CE4F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Обязать ответчика включить указанный период в мой страховой стаж и произвести перерасчёт размера страховой пенсии по старости с учётом данного периода с 15 марта 2021 года.</w:t>
      </w:r>
    </w:p>
    <w:p w14:paraId="2B0F93CD" w14:textId="77777777" w:rsidR="00491FAF" w:rsidRPr="00491FAF" w:rsidRDefault="00491FAF" w:rsidP="00491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CFE47DF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 трудовой деятельности.</w:t>
      </w:r>
    </w:p>
    <w:p w14:paraId="7218202F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Выписка из протокола комиссии № 0110 от 12.05.2021.</w:t>
      </w:r>
    </w:p>
    <w:p w14:paraId="229793C0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Копия решения о назначении пенсии.</w:t>
      </w:r>
    </w:p>
    <w:p w14:paraId="2C0BFD26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Копия трудовой книжки с записями.</w:t>
      </w:r>
    </w:p>
    <w:p w14:paraId="62FB70D2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Справка о доходах за 2014 год.</w:t>
      </w:r>
    </w:p>
    <w:p w14:paraId="63241635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Нотариально удостоверенное заявление бывшего работодателя.</w:t>
      </w:r>
    </w:p>
    <w:p w14:paraId="7A74DAFF" w14:textId="77777777" w:rsidR="00491FAF" w:rsidRPr="00491FAF" w:rsidRDefault="00491FAF" w:rsidP="00491F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28A204AA" w14:textId="77777777" w:rsidR="00491FAF" w:rsidRPr="00491FAF" w:rsidRDefault="00491FAF" w:rsidP="00491FAF">
      <w:pPr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sz w:val="28"/>
          <w:szCs w:val="28"/>
        </w:rPr>
        <w:t>Дата: «</w:t>
      </w:r>
      <w:r w:rsidRPr="00491FAF">
        <w:rPr>
          <w:rFonts w:ascii="Times New Roman" w:hAnsi="Times New Roman" w:cs="Times New Roman"/>
          <w:b/>
          <w:bCs/>
          <w:sz w:val="28"/>
          <w:szCs w:val="28"/>
        </w:rPr>
        <w:t>» ____________ 20</w:t>
      </w:r>
      <w:r w:rsidRPr="00491FAF">
        <w:rPr>
          <w:rFonts w:ascii="Times New Roman" w:hAnsi="Times New Roman" w:cs="Times New Roman"/>
          <w:sz w:val="28"/>
          <w:szCs w:val="28"/>
        </w:rPr>
        <w:t xml:space="preserve"> г.</w:t>
      </w:r>
      <w:r w:rsidRPr="00491FAF">
        <w:rPr>
          <w:rFonts w:ascii="Times New Roman" w:hAnsi="Times New Roman" w:cs="Times New Roman"/>
          <w:sz w:val="28"/>
          <w:szCs w:val="28"/>
        </w:rPr>
        <w:br/>
        <w:t>Подпись: _______________ /Феоктистова И. В./</w:t>
      </w:r>
    </w:p>
    <w:p w14:paraId="4C70AACE" w14:textId="77777777" w:rsidR="00491FAF" w:rsidRPr="00DD019D" w:rsidRDefault="00491FAF" w:rsidP="00692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5"/>
  </w:num>
  <w:num w:numId="2" w16cid:durableId="1035274421">
    <w:abstractNumId w:val="23"/>
  </w:num>
  <w:num w:numId="3" w16cid:durableId="887842894">
    <w:abstractNumId w:val="3"/>
  </w:num>
  <w:num w:numId="4" w16cid:durableId="860435904">
    <w:abstractNumId w:val="22"/>
  </w:num>
  <w:num w:numId="5" w16cid:durableId="1365517735">
    <w:abstractNumId w:val="12"/>
  </w:num>
  <w:num w:numId="6" w16cid:durableId="280233304">
    <w:abstractNumId w:val="20"/>
  </w:num>
  <w:num w:numId="7" w16cid:durableId="16011819">
    <w:abstractNumId w:val="17"/>
  </w:num>
  <w:num w:numId="8" w16cid:durableId="1538810764">
    <w:abstractNumId w:val="7"/>
  </w:num>
  <w:num w:numId="9" w16cid:durableId="824054754">
    <w:abstractNumId w:val="6"/>
  </w:num>
  <w:num w:numId="10" w16cid:durableId="838615547">
    <w:abstractNumId w:val="11"/>
  </w:num>
  <w:num w:numId="11" w16cid:durableId="1788816503">
    <w:abstractNumId w:val="25"/>
  </w:num>
  <w:num w:numId="12" w16cid:durableId="1435707560">
    <w:abstractNumId w:val="2"/>
  </w:num>
  <w:num w:numId="13" w16cid:durableId="1128208361">
    <w:abstractNumId w:val="5"/>
  </w:num>
  <w:num w:numId="14" w16cid:durableId="939797935">
    <w:abstractNumId w:val="14"/>
  </w:num>
  <w:num w:numId="15" w16cid:durableId="1084837884">
    <w:abstractNumId w:val="18"/>
  </w:num>
  <w:num w:numId="16" w16cid:durableId="1157041497">
    <w:abstractNumId w:val="16"/>
  </w:num>
  <w:num w:numId="17" w16cid:durableId="1763145741">
    <w:abstractNumId w:val="21"/>
  </w:num>
  <w:num w:numId="18" w16cid:durableId="1055860192">
    <w:abstractNumId w:val="19"/>
  </w:num>
  <w:num w:numId="19" w16cid:durableId="565994813">
    <w:abstractNumId w:val="8"/>
  </w:num>
  <w:num w:numId="20" w16cid:durableId="1355574095">
    <w:abstractNumId w:val="10"/>
  </w:num>
  <w:num w:numId="21" w16cid:durableId="1638140905">
    <w:abstractNumId w:val="9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4"/>
  </w:num>
  <w:num w:numId="25" w16cid:durableId="1664041244">
    <w:abstractNumId w:val="13"/>
  </w:num>
  <w:num w:numId="26" w16cid:durableId="121138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CF1C2F"/>
    <w:rsid w:val="00D05DE6"/>
    <w:rsid w:val="00D71380"/>
    <w:rsid w:val="00DA59CB"/>
    <w:rsid w:val="00DB4F2E"/>
    <w:rsid w:val="00DD019D"/>
    <w:rsid w:val="00E37E98"/>
    <w:rsid w:val="00E52CA3"/>
    <w:rsid w:val="00EA46BF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незаконным исключения стажа периода работы на территории Республики Крым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2025-07-05T10:42:00Z</dcterms:modified>
</cp:coreProperties>
</file>