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C9D6" w14:textId="77777777" w:rsidR="009D6E1B" w:rsidRPr="009D6E1B" w:rsidRDefault="009D6E1B" w:rsidP="009D6E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D6E1B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69B5FEE4" w14:textId="77777777" w:rsidR="009D6E1B" w:rsidRPr="009D6E1B" w:rsidRDefault="009D6E1B" w:rsidP="009D6E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D6E1B">
        <w:rPr>
          <w:rFonts w:ascii="Times New Roman" w:hAnsi="Times New Roman" w:cs="Times New Roman"/>
          <w:sz w:val="28"/>
          <w:szCs w:val="28"/>
        </w:rPr>
        <w:br/>
        <w:t>Левицкая Доминика Юлиановна</w:t>
      </w:r>
      <w:r w:rsidRPr="009D6E1B">
        <w:rPr>
          <w:rFonts w:ascii="Times New Roman" w:hAnsi="Times New Roman" w:cs="Times New Roman"/>
          <w:sz w:val="28"/>
          <w:szCs w:val="28"/>
        </w:rPr>
        <w:br/>
        <w:t>Адрес: г. Курган, ул. Берёзовая, д. 10, кв. 1</w:t>
      </w:r>
      <w:r w:rsidRPr="009D6E1B">
        <w:rPr>
          <w:rFonts w:ascii="Times New Roman" w:hAnsi="Times New Roman" w:cs="Times New Roman"/>
          <w:sz w:val="28"/>
          <w:szCs w:val="28"/>
        </w:rPr>
        <w:br/>
        <w:t>Телефон: 8-900-000-00-01</w:t>
      </w:r>
    </w:p>
    <w:p w14:paraId="06005D1A" w14:textId="77777777" w:rsidR="009D6E1B" w:rsidRPr="009D6E1B" w:rsidRDefault="009D6E1B" w:rsidP="009D6E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D6E1B">
        <w:rPr>
          <w:rFonts w:ascii="Times New Roman" w:hAnsi="Times New Roman" w:cs="Times New Roman"/>
          <w:sz w:val="28"/>
          <w:szCs w:val="28"/>
        </w:rPr>
        <w:br/>
        <w:t>Левицкий Аркадий Мирославович</w:t>
      </w:r>
      <w:r w:rsidRPr="009D6E1B">
        <w:rPr>
          <w:rFonts w:ascii="Times New Roman" w:hAnsi="Times New Roman" w:cs="Times New Roman"/>
          <w:sz w:val="28"/>
          <w:szCs w:val="28"/>
        </w:rPr>
        <w:br/>
        <w:t>Адрес: г. Курган, ул. Тополиная, д. 11, кв. 0</w:t>
      </w:r>
    </w:p>
    <w:p w14:paraId="570073FA" w14:textId="77777777" w:rsidR="009D6E1B" w:rsidRPr="009D6E1B" w:rsidRDefault="009D6E1B" w:rsidP="009D6E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b/>
          <w:bCs/>
          <w:sz w:val="28"/>
          <w:szCs w:val="28"/>
        </w:rPr>
        <w:t>Соответчик:</w:t>
      </w:r>
      <w:r w:rsidRPr="009D6E1B">
        <w:rPr>
          <w:rFonts w:ascii="Times New Roman" w:hAnsi="Times New Roman" w:cs="Times New Roman"/>
          <w:sz w:val="28"/>
          <w:szCs w:val="28"/>
        </w:rPr>
        <w:br/>
        <w:t>Баранова Виринея Феликсовна</w:t>
      </w:r>
      <w:r w:rsidRPr="009D6E1B">
        <w:rPr>
          <w:rFonts w:ascii="Times New Roman" w:hAnsi="Times New Roman" w:cs="Times New Roman"/>
          <w:sz w:val="28"/>
          <w:szCs w:val="28"/>
        </w:rPr>
        <w:br/>
        <w:t>Адрес: г. Курган, ул. Лесная, д. 100, кв. 1</w:t>
      </w:r>
    </w:p>
    <w:p w14:paraId="476E2D3D" w14:textId="77777777" w:rsidR="009D6E1B" w:rsidRPr="009D6E1B" w:rsidRDefault="009D6E1B" w:rsidP="009D6E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D6E1B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сделки недействительной в связи с отсутствием согласия одного из супругов</w:t>
      </w:r>
    </w:p>
    <w:p w14:paraId="68CA5AD1" w14:textId="77777777" w:rsidR="009D6E1B" w:rsidRPr="009D6E1B" w:rsidRDefault="009D6E1B" w:rsidP="009D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01 января 2010 года между мной, Левицкой Доминикой Юлиановной, и ответчиком, Левицким Аркадием Мирославовичем, был заключён брак, при государственной регистрации которого мне была присвоена фамилия Левицкая.</w:t>
      </w:r>
    </w:p>
    <w:p w14:paraId="360B0614" w14:textId="77777777" w:rsidR="009D6E1B" w:rsidRPr="009D6E1B" w:rsidRDefault="009D6E1B" w:rsidP="009D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В период брака, 10 октября 2015 года, на основании договора купли-продажи № 100/01 была приобретена квартира, расположенная по адресу: г. Курган, ул. Озёрная, д. 1, кв. 0. Право собственности на указанное имущество зарегистрировано за ответчиком. Согласно пункту 1 статьи 34 Семейного кодекса Российской Федерации имущество, нажитое супругами во время брака, является их совместной собственностью.</w:t>
      </w:r>
    </w:p>
    <w:p w14:paraId="5FF4F44C" w14:textId="77777777" w:rsidR="009D6E1B" w:rsidRPr="009D6E1B" w:rsidRDefault="009D6E1B" w:rsidP="009D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Однако 05 мая 2023 года ответчик, без получения моего нотариального согласия, заключил с соответчиком, Барановой Виринеей Феликсовной, договор купли-продажи, по которому спорная квартира была отчуждена. Нотариально удостоверенное согласие мной предоставлено не было. В силу статьи 35 Семейного кодекса Российской Федерации распоряжение недвижимым имуществом супругов возможно только при наличии нотариально удостоверенного согласия второго супруга. Данное требование ответчиком проигнорировано.</w:t>
      </w:r>
    </w:p>
    <w:p w14:paraId="534CE8F1" w14:textId="77777777" w:rsidR="009D6E1B" w:rsidRPr="009D6E1B" w:rsidRDefault="009D6E1B" w:rsidP="009D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 xml:space="preserve">Более того, в силу статьи 253 Гражданского кодекса Российской Федерации распоряжение имуществом, находящимся в совместной собственности, осуществляется лишь по согласию всех участников. Сделка, совершённая в обход данного правила, может быть признана судом недействительной. Таким образом, действия ответчика нарушили мои </w:t>
      </w:r>
      <w:r w:rsidRPr="009D6E1B">
        <w:rPr>
          <w:rFonts w:ascii="Times New Roman" w:hAnsi="Times New Roman" w:cs="Times New Roman"/>
          <w:sz w:val="28"/>
          <w:szCs w:val="28"/>
        </w:rPr>
        <w:lastRenderedPageBreak/>
        <w:t>имущественные права, что даёт основания для признания договора недействительным.</w:t>
      </w:r>
    </w:p>
    <w:p w14:paraId="06F1D43D" w14:textId="57862AC1" w:rsidR="009D6E1B" w:rsidRPr="009D6E1B" w:rsidRDefault="009D6E1B" w:rsidP="009D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34, 35 Семейного кодекса РФ, статьями 166, 167, 253 Гражданского кодекса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п</w:t>
      </w:r>
      <w:r w:rsidRPr="009D6E1B">
        <w:rPr>
          <w:rFonts w:ascii="Times New Roman" w:hAnsi="Times New Roman" w:cs="Times New Roman"/>
          <w:sz w:val="28"/>
          <w:szCs w:val="28"/>
        </w:rPr>
        <w:t>ризнать недействительным договор купли-продажи квартиры от 05 мая 2023 года № 100/01, заключённый между Левицким Аркадием Мирославовичем и Барановой Виринеей Феликсовной, и применить последствия недействительности сделки.</w:t>
      </w:r>
    </w:p>
    <w:p w14:paraId="0667CF20" w14:textId="77777777" w:rsidR="009D6E1B" w:rsidRPr="009D6E1B" w:rsidRDefault="009D6E1B" w:rsidP="009D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781C37C" w14:textId="77777777" w:rsidR="009D6E1B" w:rsidRPr="009D6E1B" w:rsidRDefault="009D6E1B" w:rsidP="009D6E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Копия свидетельства о заключении брака.</w:t>
      </w:r>
    </w:p>
    <w:p w14:paraId="2835431E" w14:textId="77777777" w:rsidR="009D6E1B" w:rsidRPr="009D6E1B" w:rsidRDefault="009D6E1B" w:rsidP="009D6E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Копия договора купли-продажи квартиры от 10 октября 2015 года.</w:t>
      </w:r>
    </w:p>
    <w:p w14:paraId="1E5C8BED" w14:textId="77777777" w:rsidR="009D6E1B" w:rsidRPr="009D6E1B" w:rsidRDefault="009D6E1B" w:rsidP="009D6E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Выписка из ЕГРН на квартиру.</w:t>
      </w:r>
    </w:p>
    <w:p w14:paraId="5F70B526" w14:textId="77777777" w:rsidR="009D6E1B" w:rsidRPr="009D6E1B" w:rsidRDefault="009D6E1B" w:rsidP="009D6E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Копия оспариваемого договора купли-продажи от 05 мая 2023 года.</w:t>
      </w:r>
    </w:p>
    <w:p w14:paraId="01E25989" w14:textId="77777777" w:rsidR="009D6E1B" w:rsidRPr="009D6E1B" w:rsidRDefault="009D6E1B" w:rsidP="009D6E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Документы, подтверждающие отсутствие нотариального согласия истца.</w:t>
      </w:r>
    </w:p>
    <w:p w14:paraId="6391915E" w14:textId="77777777" w:rsidR="009D6E1B" w:rsidRPr="009D6E1B" w:rsidRDefault="009D6E1B" w:rsidP="009D6E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Копия квитанции об уплате государственной пошлины.</w:t>
      </w:r>
    </w:p>
    <w:p w14:paraId="4ABE9CB4" w14:textId="77777777" w:rsidR="009D6E1B" w:rsidRPr="009D6E1B" w:rsidRDefault="009D6E1B" w:rsidP="009D6E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D8E702C" w14:textId="2C9FA4A2" w:rsidR="009D6E1B" w:rsidRPr="009D6E1B" w:rsidRDefault="009D6E1B" w:rsidP="009D6E1B">
      <w:pPr>
        <w:rPr>
          <w:rFonts w:ascii="Times New Roman" w:hAnsi="Times New Roman" w:cs="Times New Roman"/>
          <w:sz w:val="28"/>
          <w:szCs w:val="28"/>
        </w:rPr>
      </w:pPr>
      <w:r w:rsidRPr="009D6E1B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9D6E1B">
        <w:rPr>
          <w:rFonts w:ascii="Times New Roman" w:hAnsi="Times New Roman" w:cs="Times New Roman"/>
          <w:sz w:val="28"/>
          <w:szCs w:val="28"/>
        </w:rPr>
        <w:t xml:space="preserve"> 01 сентября 2025 года</w:t>
      </w:r>
      <w:r w:rsidRPr="009D6E1B">
        <w:rPr>
          <w:rFonts w:ascii="Times New Roman" w:hAnsi="Times New Roman" w:cs="Times New Roman"/>
          <w:sz w:val="28"/>
          <w:szCs w:val="28"/>
        </w:rPr>
        <w:br/>
      </w:r>
      <w:r w:rsidRPr="009D6E1B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9D6E1B">
        <w:rPr>
          <w:rFonts w:ascii="Times New Roman" w:hAnsi="Times New Roman" w:cs="Times New Roman"/>
          <w:sz w:val="28"/>
          <w:szCs w:val="28"/>
        </w:rPr>
        <w:t xml:space="preserve"> ___________ /Левицкая Д.Ю.</w:t>
      </w:r>
    </w:p>
    <w:p w14:paraId="77241A01" w14:textId="77777777" w:rsidR="009D6E1B" w:rsidRPr="009C51A3" w:rsidRDefault="009D6E1B" w:rsidP="009D6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9C51A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9"/>
  </w:num>
  <w:num w:numId="2" w16cid:durableId="1035274421">
    <w:abstractNumId w:val="32"/>
  </w:num>
  <w:num w:numId="3" w16cid:durableId="887842894">
    <w:abstractNumId w:val="5"/>
  </w:num>
  <w:num w:numId="4" w16cid:durableId="860435904">
    <w:abstractNumId w:val="31"/>
  </w:num>
  <w:num w:numId="5" w16cid:durableId="1365517735">
    <w:abstractNumId w:val="15"/>
  </w:num>
  <w:num w:numId="6" w16cid:durableId="280233304">
    <w:abstractNumId w:val="28"/>
  </w:num>
  <w:num w:numId="7" w16cid:durableId="16011819">
    <w:abstractNumId w:val="22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4"/>
  </w:num>
  <w:num w:numId="11" w16cid:durableId="1788816503">
    <w:abstractNumId w:val="35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8"/>
  </w:num>
  <w:num w:numId="15" w16cid:durableId="1084837884">
    <w:abstractNumId w:val="24"/>
  </w:num>
  <w:num w:numId="16" w16cid:durableId="1157041497">
    <w:abstractNumId w:val="21"/>
  </w:num>
  <w:num w:numId="17" w16cid:durableId="1763145741">
    <w:abstractNumId w:val="29"/>
  </w:num>
  <w:num w:numId="18" w16cid:durableId="1055860192">
    <w:abstractNumId w:val="27"/>
  </w:num>
  <w:num w:numId="19" w16cid:durableId="565994813">
    <w:abstractNumId w:val="12"/>
  </w:num>
  <w:num w:numId="20" w16cid:durableId="903758909">
    <w:abstractNumId w:val="34"/>
  </w:num>
  <w:num w:numId="21" w16cid:durableId="613755357">
    <w:abstractNumId w:val="1"/>
  </w:num>
  <w:num w:numId="22" w16cid:durableId="1436828510">
    <w:abstractNumId w:val="20"/>
  </w:num>
  <w:num w:numId="23" w16cid:durableId="1828399823">
    <w:abstractNumId w:val="11"/>
  </w:num>
  <w:num w:numId="24" w16cid:durableId="1945072030">
    <w:abstractNumId w:val="23"/>
  </w:num>
  <w:num w:numId="25" w16cid:durableId="1286080039">
    <w:abstractNumId w:val="2"/>
  </w:num>
  <w:num w:numId="26" w16cid:durableId="1108427125">
    <w:abstractNumId w:val="26"/>
  </w:num>
  <w:num w:numId="27" w16cid:durableId="2009014550">
    <w:abstractNumId w:val="30"/>
  </w:num>
  <w:num w:numId="28" w16cid:durableId="1150754124">
    <w:abstractNumId w:val="33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6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6"/>
  </w:num>
  <w:num w:numId="35" w16cid:durableId="1649551077">
    <w:abstractNumId w:val="25"/>
  </w:num>
  <w:num w:numId="36" w16cid:durableId="68775062">
    <w:abstractNumId w:val="17"/>
  </w:num>
  <w:num w:numId="37" w16cid:durableId="1364943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2343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4F2E"/>
    <w:rsid w:val="00E37E98"/>
    <w:rsid w:val="00E52CA3"/>
    <w:rsid w:val="00E90F84"/>
    <w:rsid w:val="00EC0B3D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сделки недействительной в связи с отсутствием согласия одного из супругов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2025-08-21T19:57:00Z</dcterms:modified>
</cp:coreProperties>
</file>