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9CF1" w14:textId="77777777" w:rsidR="00437849" w:rsidRPr="00437849" w:rsidRDefault="00437849" w:rsidP="004378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37849">
        <w:rPr>
          <w:rFonts w:ascii="Times New Roman" w:hAnsi="Times New Roman" w:cs="Times New Roman"/>
          <w:sz w:val="28"/>
          <w:szCs w:val="28"/>
        </w:rPr>
        <w:br/>
      </w:r>
      <w:r w:rsidRPr="00437849">
        <w:rPr>
          <w:rFonts w:ascii="Times New Roman" w:hAnsi="Times New Roman" w:cs="Times New Roman"/>
          <w:b/>
          <w:bCs/>
          <w:sz w:val="28"/>
          <w:szCs w:val="28"/>
        </w:rPr>
        <w:t>Адрес: 100000, г. Курган, ул. Песчаная, д. 1</w:t>
      </w:r>
    </w:p>
    <w:p w14:paraId="358B9B86" w14:textId="2B55517F" w:rsidR="00437849" w:rsidRPr="00437849" w:rsidRDefault="00437849" w:rsidP="004378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37849">
        <w:rPr>
          <w:rFonts w:ascii="Times New Roman" w:hAnsi="Times New Roman" w:cs="Times New Roman"/>
          <w:sz w:val="28"/>
          <w:szCs w:val="28"/>
        </w:rPr>
        <w:br/>
        <w:t xml:space="preserve">Тарасова Людмила </w:t>
      </w:r>
      <w:proofErr w:type="spellStart"/>
      <w:r w:rsidRPr="00437849">
        <w:rPr>
          <w:rFonts w:ascii="Times New Roman" w:hAnsi="Times New Roman" w:cs="Times New Roman"/>
          <w:sz w:val="28"/>
          <w:szCs w:val="28"/>
        </w:rPr>
        <w:t>Ираклиевна</w:t>
      </w:r>
      <w:proofErr w:type="spellEnd"/>
      <w:r w:rsidRPr="00437849">
        <w:rPr>
          <w:rFonts w:ascii="Times New Roman" w:hAnsi="Times New Roman" w:cs="Times New Roman"/>
          <w:sz w:val="28"/>
          <w:szCs w:val="28"/>
        </w:rPr>
        <w:br/>
        <w:t>Адрес: 101010, г. Курган, ул. Лавандовая, д. 10, кв. 1</w:t>
      </w:r>
      <w:r w:rsidRPr="00437849">
        <w:rPr>
          <w:rFonts w:ascii="Times New Roman" w:hAnsi="Times New Roman" w:cs="Times New Roman"/>
          <w:sz w:val="28"/>
          <w:szCs w:val="28"/>
        </w:rPr>
        <w:br/>
        <w:t>Тел.: +7 100 000 0000</w:t>
      </w:r>
    </w:p>
    <w:p w14:paraId="18D33BDF" w14:textId="42459E86" w:rsidR="00437849" w:rsidRPr="00437849" w:rsidRDefault="00437849" w:rsidP="004378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37849">
        <w:rPr>
          <w:rFonts w:ascii="Times New Roman" w:hAnsi="Times New Roman" w:cs="Times New Roman"/>
          <w:sz w:val="28"/>
          <w:szCs w:val="28"/>
        </w:rPr>
        <w:br/>
        <w:t xml:space="preserve">Арефьев Тимофей </w:t>
      </w:r>
      <w:proofErr w:type="spellStart"/>
      <w:r w:rsidRPr="00437849">
        <w:rPr>
          <w:rFonts w:ascii="Times New Roman" w:hAnsi="Times New Roman" w:cs="Times New Roman"/>
          <w:sz w:val="28"/>
          <w:szCs w:val="28"/>
        </w:rPr>
        <w:t>Севастьянович</w:t>
      </w:r>
      <w:proofErr w:type="spellEnd"/>
      <w:r w:rsidRPr="00437849">
        <w:rPr>
          <w:rFonts w:ascii="Times New Roman" w:hAnsi="Times New Roman" w:cs="Times New Roman"/>
          <w:sz w:val="28"/>
          <w:szCs w:val="28"/>
        </w:rPr>
        <w:br/>
        <w:t>Адрес: 101000, г. Курган, ул. Резная, д. 11</w:t>
      </w:r>
      <w:r w:rsidRPr="00437849">
        <w:rPr>
          <w:rFonts w:ascii="Times New Roman" w:hAnsi="Times New Roman" w:cs="Times New Roman"/>
          <w:sz w:val="28"/>
          <w:szCs w:val="28"/>
        </w:rPr>
        <w:br/>
        <w:t>Тел.: +7 100 111 1111</w:t>
      </w:r>
      <w:r w:rsidRPr="00437849">
        <w:rPr>
          <w:rFonts w:ascii="Times New Roman" w:hAnsi="Times New Roman" w:cs="Times New Roman"/>
          <w:sz w:val="28"/>
          <w:szCs w:val="28"/>
        </w:rPr>
        <w:br/>
      </w:r>
    </w:p>
    <w:p w14:paraId="7AACA742" w14:textId="77777777" w:rsidR="00437849" w:rsidRPr="00437849" w:rsidRDefault="00437849" w:rsidP="004378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37849">
        <w:rPr>
          <w:rFonts w:ascii="Times New Roman" w:hAnsi="Times New Roman" w:cs="Times New Roman"/>
          <w:b/>
          <w:bCs/>
          <w:sz w:val="28"/>
          <w:szCs w:val="28"/>
        </w:rPr>
        <w:br/>
        <w:t>о расторжении договора аренды в связи с невозможностью использования помещения по назначению</w:t>
      </w:r>
    </w:p>
    <w:p w14:paraId="4C999998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01 февраля 2024 года между мной и Ответчиком был заключён договор аренды № 10/АР, по которому я приняла в аренду нежилое помещение, расположенное по адресу: г. Курган, ул. Литейная, д. 1. Площадь помещения — 70 кв. м. Срок аренды составлял 12 месяцев. Помещение арендовалось с целью организации фотостудии. Размер арендной платы составлял 10 000 (десять тысяч) рублей в месяц.</w:t>
      </w:r>
    </w:p>
    <w:p w14:paraId="3BA6378F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На момент заключения договора помещение визуально соответствовало условиям, однако спустя полтора месяца эксплуатации я обнаружила, что система вентиляции находится в неисправном состоянии, а уровень влажности в помещении превышает допустимые нормы, что делает невозможным использование фототехники. Кроме того, в марте 2024 года произошло частичное обрушение потолочного перекрытия, в связи с чем помещение было признано аварийным по результатам обследования (акт № 10 от 05.03.2024).</w:t>
      </w:r>
    </w:p>
    <w:p w14:paraId="72AE2C88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Я неоднократно обращалась к арендодателю с требованием устранить препятствия и расторгнуть договор аренды. Однако все обращения остались без удовлетворения. Последнее письмо с просьбой о досрочном расторжении договора было направлено 12 марта 2024 года, о чём свидетельствует уведомление о вручении. Ответ получен не был.</w:t>
      </w:r>
    </w:p>
    <w:p w14:paraId="1EEF5777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 xml:space="preserve">Согласно статье 611 Гражданского кодекса Российской Федерации арендодатель обязан предоставить помещение в состоянии, пригодном для использования по назначению. В силу статьи 612 ГК РФ арендодатель несёт ответственность за недостатки, препятствующие пользованию имуществом. На основании статьи 620 ГК РФ договор аренды подлежит расторжению </w:t>
      </w:r>
      <w:r w:rsidRPr="00437849">
        <w:rPr>
          <w:rFonts w:ascii="Times New Roman" w:hAnsi="Times New Roman" w:cs="Times New Roman"/>
          <w:sz w:val="28"/>
          <w:szCs w:val="28"/>
        </w:rPr>
        <w:lastRenderedPageBreak/>
        <w:t>судом, если выявлены недостатки, не оговорённые при заключении договора и не известные арендатору.</w:t>
      </w:r>
    </w:p>
    <w:p w14:paraId="68BA2D31" w14:textId="20D19732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611, 612, 620 ГК РФ, а также статьями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849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4964A8E9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 xml:space="preserve">Расторгнуть договор аренды № 10/АР от 01 февраля 2024 года, заключённый между Тарасовой Людмилой </w:t>
      </w:r>
      <w:proofErr w:type="spellStart"/>
      <w:r w:rsidRPr="00437849">
        <w:rPr>
          <w:rFonts w:ascii="Times New Roman" w:hAnsi="Times New Roman" w:cs="Times New Roman"/>
          <w:sz w:val="28"/>
          <w:szCs w:val="28"/>
        </w:rPr>
        <w:t>Ираклиевной</w:t>
      </w:r>
      <w:proofErr w:type="spellEnd"/>
      <w:r w:rsidRPr="00437849">
        <w:rPr>
          <w:rFonts w:ascii="Times New Roman" w:hAnsi="Times New Roman" w:cs="Times New Roman"/>
          <w:sz w:val="28"/>
          <w:szCs w:val="28"/>
        </w:rPr>
        <w:t xml:space="preserve"> и Арефьевым Тимофеем </w:t>
      </w:r>
      <w:proofErr w:type="spellStart"/>
      <w:r w:rsidRPr="00437849">
        <w:rPr>
          <w:rFonts w:ascii="Times New Roman" w:hAnsi="Times New Roman" w:cs="Times New Roman"/>
          <w:sz w:val="28"/>
          <w:szCs w:val="28"/>
        </w:rPr>
        <w:t>Севастьяновичем</w:t>
      </w:r>
      <w:proofErr w:type="spellEnd"/>
      <w:r w:rsidRPr="00437849">
        <w:rPr>
          <w:rFonts w:ascii="Times New Roman" w:hAnsi="Times New Roman" w:cs="Times New Roman"/>
          <w:sz w:val="28"/>
          <w:szCs w:val="28"/>
        </w:rPr>
        <w:t>.</w:t>
      </w:r>
    </w:p>
    <w:p w14:paraId="35B0D301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Взыскать с Ответчика в мою пользу уплаченные арендные платежи за март и апрель 2024 года в размере 20 000 (двадцать тысяч) рублей как материальный ущерб.</w:t>
      </w:r>
    </w:p>
    <w:p w14:paraId="5B9B9777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B0EA2B8" w14:textId="77777777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Копия договора аренды № 10/АР от 01.02.2024.</w:t>
      </w:r>
    </w:p>
    <w:p w14:paraId="7B855BA9" w14:textId="77777777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Акт обследования помещения № 10 от 05.03.2024.</w:t>
      </w:r>
    </w:p>
    <w:p w14:paraId="461A551C" w14:textId="77777777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Копии письменных обращений к Ответчику.</w:t>
      </w:r>
    </w:p>
    <w:p w14:paraId="7B3FF09B" w14:textId="77777777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Уведомление о вручении почтового отправления от 12.03.2024.</w:t>
      </w:r>
    </w:p>
    <w:p w14:paraId="5EFE578D" w14:textId="77777777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Квитанции об оплате арендных платежей за март и апрель 2024 года.</w:t>
      </w:r>
    </w:p>
    <w:p w14:paraId="5E71B621" w14:textId="77777777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4B64FE22" w14:textId="0147D9F2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Доверенность на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638A3" w14:textId="77777777" w:rsidR="00437849" w:rsidRPr="00437849" w:rsidRDefault="00437849" w:rsidP="004378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5E67C0B2" w14:textId="77777777" w:rsidR="00437849" w:rsidRPr="00437849" w:rsidRDefault="00437849" w:rsidP="00437849">
      <w:pPr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437849">
        <w:rPr>
          <w:rFonts w:ascii="Times New Roman" w:hAnsi="Times New Roman" w:cs="Times New Roman"/>
          <w:sz w:val="28"/>
          <w:szCs w:val="28"/>
        </w:rPr>
        <w:t xml:space="preserve"> 01.06.2024</w:t>
      </w:r>
      <w:r w:rsidRPr="00437849">
        <w:rPr>
          <w:rFonts w:ascii="Times New Roman" w:hAnsi="Times New Roman" w:cs="Times New Roman"/>
          <w:sz w:val="28"/>
          <w:szCs w:val="28"/>
        </w:rPr>
        <w:br/>
      </w:r>
      <w:r w:rsidRPr="0043784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437849">
        <w:rPr>
          <w:rFonts w:ascii="Times New Roman" w:hAnsi="Times New Roman" w:cs="Times New Roman"/>
          <w:sz w:val="28"/>
          <w:szCs w:val="28"/>
        </w:rPr>
        <w:t xml:space="preserve"> _______________ Л. И. Тарасова</w:t>
      </w:r>
    </w:p>
    <w:p w14:paraId="0377BDA1" w14:textId="77777777" w:rsidR="00437849" w:rsidRPr="00437849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AB951" w14:textId="77777777" w:rsidR="00437849" w:rsidRPr="005D593F" w:rsidRDefault="00437849" w:rsidP="004378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9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6"/>
  </w:num>
  <w:num w:numId="2" w16cid:durableId="1035274421">
    <w:abstractNumId w:val="55"/>
  </w:num>
  <w:num w:numId="3" w16cid:durableId="887842894">
    <w:abstractNumId w:val="6"/>
  </w:num>
  <w:num w:numId="4" w16cid:durableId="860435904">
    <w:abstractNumId w:val="54"/>
  </w:num>
  <w:num w:numId="5" w16cid:durableId="1365517735">
    <w:abstractNumId w:val="31"/>
  </w:num>
  <w:num w:numId="6" w16cid:durableId="280233304">
    <w:abstractNumId w:val="47"/>
  </w:num>
  <w:num w:numId="7" w16cid:durableId="16011819">
    <w:abstractNumId w:val="40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0"/>
  </w:num>
  <w:num w:numId="11" w16cid:durableId="1788816503">
    <w:abstractNumId w:val="58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1"/>
  </w:num>
  <w:num w:numId="16" w16cid:durableId="1157041497">
    <w:abstractNumId w:val="39"/>
  </w:num>
  <w:num w:numId="17" w16cid:durableId="1763145741">
    <w:abstractNumId w:val="51"/>
  </w:num>
  <w:num w:numId="18" w16cid:durableId="1055860192">
    <w:abstractNumId w:val="43"/>
  </w:num>
  <w:num w:numId="19" w16cid:durableId="565994813">
    <w:abstractNumId w:val="24"/>
  </w:num>
  <w:num w:numId="20" w16cid:durableId="1355574095">
    <w:abstractNumId w:val="29"/>
  </w:num>
  <w:num w:numId="21" w16cid:durableId="1638140905">
    <w:abstractNumId w:val="26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6"/>
  </w:num>
  <w:num w:numId="25" w16cid:durableId="1664041244">
    <w:abstractNumId w:val="32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3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2"/>
  </w:num>
  <w:num w:numId="33" w16cid:durableId="2142841764">
    <w:abstractNumId w:val="52"/>
  </w:num>
  <w:num w:numId="34" w16cid:durableId="1690137225">
    <w:abstractNumId w:val="16"/>
  </w:num>
  <w:num w:numId="35" w16cid:durableId="1045105535">
    <w:abstractNumId w:val="33"/>
  </w:num>
  <w:num w:numId="36" w16cid:durableId="1172602689">
    <w:abstractNumId w:val="28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4"/>
  </w:num>
  <w:num w:numId="40" w16cid:durableId="1486241413">
    <w:abstractNumId w:val="13"/>
  </w:num>
  <w:num w:numId="41" w16cid:durableId="1641496500">
    <w:abstractNumId w:val="27"/>
  </w:num>
  <w:num w:numId="42" w16cid:durableId="1419669058">
    <w:abstractNumId w:val="46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5"/>
  </w:num>
  <w:num w:numId="46" w16cid:durableId="1631090435">
    <w:abstractNumId w:val="50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9"/>
  </w:num>
  <w:num w:numId="50" w16cid:durableId="1273783261">
    <w:abstractNumId w:val="0"/>
  </w:num>
  <w:num w:numId="51" w16cid:durableId="1029375715">
    <w:abstractNumId w:val="45"/>
  </w:num>
  <w:num w:numId="52" w16cid:durableId="514538289">
    <w:abstractNumId w:val="38"/>
  </w:num>
  <w:num w:numId="53" w16cid:durableId="91359312">
    <w:abstractNumId w:val="37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7"/>
  </w:num>
  <w:num w:numId="57" w16cid:durableId="649670907">
    <w:abstractNumId w:val="10"/>
  </w:num>
  <w:num w:numId="58" w16cid:durableId="20673260">
    <w:abstractNumId w:val="35"/>
  </w:num>
  <w:num w:numId="59" w16cid:durableId="164411918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A6950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аренды в связи с невозможностью использования помещения по назначению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2025-07-29T17:51:00Z</dcterms:modified>
</cp:coreProperties>
</file>