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CA9DA" w14:textId="77777777" w:rsidR="0077473F" w:rsidRPr="0077473F" w:rsidRDefault="0077473F" w:rsidP="007747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473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77473F">
        <w:rPr>
          <w:rFonts w:ascii="Times New Roman" w:hAnsi="Times New Roman" w:cs="Times New Roman"/>
          <w:sz w:val="28"/>
          <w:szCs w:val="28"/>
        </w:rPr>
        <w:br/>
        <w:t>Адрес: 000000, г. Курган, ул. 1-я, д. 10</w:t>
      </w:r>
    </w:p>
    <w:p w14:paraId="504CE397" w14:textId="77777777" w:rsidR="0077473F" w:rsidRPr="0077473F" w:rsidRDefault="0077473F" w:rsidP="007747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77473F">
        <w:rPr>
          <w:rFonts w:ascii="Times New Roman" w:hAnsi="Times New Roman" w:cs="Times New Roman"/>
          <w:sz w:val="28"/>
          <w:szCs w:val="28"/>
        </w:rPr>
        <w:br/>
        <w:t>Кожа Павел Сергеевич</w:t>
      </w:r>
      <w:r w:rsidRPr="0077473F">
        <w:rPr>
          <w:rFonts w:ascii="Times New Roman" w:hAnsi="Times New Roman" w:cs="Times New Roman"/>
          <w:sz w:val="28"/>
          <w:szCs w:val="28"/>
        </w:rPr>
        <w:br/>
        <w:t>Адрес: 000000, г. Курган, ул. 1-я, д. 10</w:t>
      </w:r>
      <w:r w:rsidRPr="0077473F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0C3F811" w14:textId="77777777" w:rsidR="0077473F" w:rsidRPr="0077473F" w:rsidRDefault="0077473F" w:rsidP="007747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77473F">
        <w:rPr>
          <w:rFonts w:ascii="Times New Roman" w:hAnsi="Times New Roman" w:cs="Times New Roman"/>
          <w:sz w:val="28"/>
          <w:szCs w:val="28"/>
        </w:rPr>
        <w:br/>
        <w:t>Лисенок Вероника Павловна</w:t>
      </w:r>
      <w:r w:rsidRPr="0077473F">
        <w:rPr>
          <w:rFonts w:ascii="Times New Roman" w:hAnsi="Times New Roman" w:cs="Times New Roman"/>
          <w:sz w:val="28"/>
          <w:szCs w:val="28"/>
        </w:rPr>
        <w:br/>
        <w:t>Адрес: 000000, г. Курган, ул. 1-я, д. 10</w:t>
      </w:r>
      <w:r w:rsidRPr="0077473F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69106057" w14:textId="77777777" w:rsidR="0077473F" w:rsidRPr="0077473F" w:rsidRDefault="0077473F" w:rsidP="00774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коммерческого найма жилого помещения</w:t>
      </w:r>
    </w:p>
    <w:p w14:paraId="1FEC6279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t>Я, Кожа Павел Сергеевич, являюсь собственником жилого помещения, расположенного по адресу: г. Курган, ул. Лесная, д. 10, кв. 1, что подтверждается выпиской из ЕГРН.</w:t>
      </w:r>
    </w:p>
    <w:p w14:paraId="4A8A91F9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t>10 января 2023 года между мной и Лисенок Вероникой Павловной был заключен договор коммерческого найма указанного жилого помещения сроком на три года. Согласно условиям договора, помещение предоставлялось нанимателю для проживания. В договоре также закреплено мое право проводить осмотры жилого помещения каждые шесть месяцев.</w:t>
      </w:r>
    </w:p>
    <w:p w14:paraId="410EEB61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t>При осмотре, проведенном 15 июля 2023 года, было установлено, что ответчик использует жилое помещение не по назначению, а именно – переоборудовал его в студию красоты, предоставляя парикмахерские и косметологические услуги. В помещении установлено специализированное оборудование, а к ответчику регулярно приходят клиенты. Данный факт подтверждается актом осмотра от 15 июля 2023 года, подписанным мною и двумя свидетелями – Ивановой Ольгой Сергеевной, проживающей по адресу г. Курган, ул. Лесная, д. 10, кв. 11, и Петровым Виктором Андреевичем, проживающим в кв. 12 того же дома.</w:t>
      </w:r>
    </w:p>
    <w:p w14:paraId="7468AD9E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t>В соответствии с пунктом 5 договора найма от 10 января 2023 года, жилое помещение предназначено исключительно для проживания нанимателя и лиц, совместно с ним проживающих, а его использование для предпринимательской деятельности, в том числе предоставления гостиничных и иных услуг, запрещено. В силу пункта 4 статьи 687 Гражданского кодекса Российской Федерации использование жилого помещения не по назначению является основанием для расторжения договора коммерческого найма.</w:t>
      </w:r>
    </w:p>
    <w:p w14:paraId="6ED98E3E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lastRenderedPageBreak/>
        <w:t>В тот же день в присутствии свидетелей мной был составлен акт осмотра, в котором зафиксированы нарушения. Ответчику было направлено письменное уведомление с требованием прекратить использование квартиры в качестве салона услуг и привести помещение в состояние, соответствующее его жилому назначению. Однако требования не были исполнены, и помещение продолжало использоваться для предпринимательской деятельности, о чем свидетельствуют повторные обращения соседей и их жалобы в управляющую компанию.</w:t>
      </w:r>
    </w:p>
    <w:p w14:paraId="2B32C681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t>Согласно ч. 1 и ч. 3 ст. 17 Жилищного кодекса Российской Федерации жилое помещение предназначено для проживания граждан. Его использование для гостиничных услуг либо иной коммерческой деятельности, не связанной с проживанием, является нарушением закона.</w:t>
      </w:r>
    </w:p>
    <w:p w14:paraId="55F5FE95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671, 683 Гражданского кодекса Российской Федерации, статьями 17, 30, 90 Жилищного кодекса Российской Федерации, статьями 131, 132 Гражданского процессуального кодекса Российской Федерации,</w:t>
      </w:r>
    </w:p>
    <w:p w14:paraId="18CD59A0" w14:textId="77777777" w:rsidR="0077473F" w:rsidRPr="0077473F" w:rsidRDefault="0077473F" w:rsidP="00774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18F401EE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Расторгнуть договор коммерческого найма жилого помещения, заключенный [Число, месяц, год] между Кожей Павлом Сергеевичем и Лисенок Вероникой Павловной.</w:t>
      </w:r>
    </w:p>
    <w:p w14:paraId="63FAC0C7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Выселить ответчика из жилого помещения, расположенного по адресу: г. Курган, ул. 1-я, д. 10, без предоставления иного жилого помещения.</w:t>
      </w:r>
    </w:p>
    <w:p w14:paraId="25C290C6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пошлины.</w:t>
      </w:r>
    </w:p>
    <w:p w14:paraId="3438C6C9" w14:textId="77777777" w:rsidR="0077473F" w:rsidRPr="0077473F" w:rsidRDefault="0077473F" w:rsidP="00774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12ED21C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Копия искового заявления для ответчика;</w:t>
      </w:r>
    </w:p>
    <w:p w14:paraId="7C3F1B6A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истца на жилое помещение;</w:t>
      </w:r>
    </w:p>
    <w:p w14:paraId="1C0BA7E6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Копия договора коммерческого найма;</w:t>
      </w:r>
    </w:p>
    <w:p w14:paraId="0634E146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Акт осмотра помещения;</w:t>
      </w:r>
    </w:p>
    <w:p w14:paraId="35B2EF2E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Копия письменного предупреждения о нарушении условий договора;</w:t>
      </w:r>
    </w:p>
    <w:p w14:paraId="2C8E8CC2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и приложений участникам процесса;</w:t>
      </w:r>
    </w:p>
    <w:p w14:paraId="73BAA82B" w14:textId="77777777" w:rsidR="0077473F" w:rsidRPr="0077473F" w:rsidRDefault="0077473F" w:rsidP="008039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04C24F5E" w14:textId="77777777" w:rsidR="00803912" w:rsidRPr="00803912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t>Дата: 14.03.2025</w:t>
      </w:r>
    </w:p>
    <w:p w14:paraId="4C479CED" w14:textId="2D6B8E29" w:rsidR="005F2507" w:rsidRPr="00BD0C84" w:rsidRDefault="00803912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12">
        <w:rPr>
          <w:rFonts w:ascii="Times New Roman" w:hAnsi="Times New Roman" w:cs="Times New Roman"/>
          <w:sz w:val="28"/>
          <w:szCs w:val="28"/>
        </w:rPr>
        <w:lastRenderedPageBreak/>
        <w:t>Истец: Кожа П.С.</w:t>
      </w: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A53BF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коммерческого найма в связи с использованием жилого помещения не по назначению</dc:title>
  <dc:subject/>
  <dc:creator>Assistentus.ru</dc:creator>
  <cp:keywords/>
  <dc:description/>
  <cp:lastModifiedBy>Колеватов Денис</cp:lastModifiedBy>
  <cp:revision>29</cp:revision>
  <dcterms:created xsi:type="dcterms:W3CDTF">2024-10-02T16:50:00Z</dcterms:created>
  <dcterms:modified xsi:type="dcterms:W3CDTF">2025-03-14T04:46:00Z</dcterms:modified>
</cp:coreProperties>
</file>