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07FF" w14:textId="77777777" w:rsidR="004266E8" w:rsidRPr="004266E8" w:rsidRDefault="004266E8" w:rsidP="0044071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266E8">
        <w:rPr>
          <w:rFonts w:ascii="Times New Roman" w:hAnsi="Times New Roman" w:cs="Times New Roman"/>
          <w:sz w:val="28"/>
          <w:szCs w:val="28"/>
        </w:rPr>
        <w:br/>
        <w:t>640010, г. Курган, ул. Гранатовая, д. 10</w:t>
      </w:r>
    </w:p>
    <w:p w14:paraId="65CAB1E1" w14:textId="50DA1CFB" w:rsidR="004266E8" w:rsidRPr="004266E8" w:rsidRDefault="004266E8" w:rsidP="0044071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266E8">
        <w:rPr>
          <w:rFonts w:ascii="Times New Roman" w:hAnsi="Times New Roman" w:cs="Times New Roman"/>
          <w:sz w:val="28"/>
          <w:szCs w:val="28"/>
        </w:rPr>
        <w:br/>
        <w:t>Автономная некоммерческая организация дополнительного профессионального образования</w:t>
      </w:r>
      <w:r w:rsidRPr="004266E8">
        <w:rPr>
          <w:rFonts w:ascii="Times New Roman" w:hAnsi="Times New Roman" w:cs="Times New Roman"/>
          <w:sz w:val="28"/>
          <w:szCs w:val="28"/>
        </w:rPr>
        <w:br/>
        <w:t>«Уральский институт правовых технологий»</w:t>
      </w:r>
      <w:r w:rsidRPr="004266E8">
        <w:rPr>
          <w:rFonts w:ascii="Times New Roman" w:hAnsi="Times New Roman" w:cs="Times New Roman"/>
          <w:sz w:val="28"/>
          <w:szCs w:val="28"/>
        </w:rPr>
        <w:br/>
        <w:t>640001, г. Курган, ул. Песочная, д. 11</w:t>
      </w:r>
      <w:r w:rsidRPr="004266E8">
        <w:rPr>
          <w:rFonts w:ascii="Times New Roman" w:hAnsi="Times New Roman" w:cs="Times New Roman"/>
          <w:sz w:val="28"/>
          <w:szCs w:val="28"/>
        </w:rPr>
        <w:br/>
        <w:t>тел.: 8 (100) 000-00-01</w:t>
      </w:r>
    </w:p>
    <w:p w14:paraId="2C16E253" w14:textId="77777777" w:rsidR="004266E8" w:rsidRPr="004266E8" w:rsidRDefault="004266E8" w:rsidP="0044071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266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266E8">
        <w:rPr>
          <w:rFonts w:ascii="Times New Roman" w:hAnsi="Times New Roman" w:cs="Times New Roman"/>
          <w:sz w:val="28"/>
          <w:szCs w:val="28"/>
        </w:rPr>
        <w:t>Княжев</w:t>
      </w:r>
      <w:proofErr w:type="spellEnd"/>
      <w:r w:rsidRPr="004266E8">
        <w:rPr>
          <w:rFonts w:ascii="Times New Roman" w:hAnsi="Times New Roman" w:cs="Times New Roman"/>
          <w:sz w:val="28"/>
          <w:szCs w:val="28"/>
        </w:rPr>
        <w:t xml:space="preserve"> Артемий Несторович</w:t>
      </w:r>
      <w:r w:rsidRPr="004266E8">
        <w:rPr>
          <w:rFonts w:ascii="Times New Roman" w:hAnsi="Times New Roman" w:cs="Times New Roman"/>
          <w:sz w:val="28"/>
          <w:szCs w:val="28"/>
        </w:rPr>
        <w:br/>
        <w:t xml:space="preserve">640003, г. Курган, ул. </w:t>
      </w:r>
      <w:proofErr w:type="spellStart"/>
      <w:r w:rsidRPr="004266E8">
        <w:rPr>
          <w:rFonts w:ascii="Times New Roman" w:hAnsi="Times New Roman" w:cs="Times New Roman"/>
          <w:sz w:val="28"/>
          <w:szCs w:val="28"/>
        </w:rPr>
        <w:t>Летошинская</w:t>
      </w:r>
      <w:proofErr w:type="spellEnd"/>
      <w:r w:rsidRPr="004266E8">
        <w:rPr>
          <w:rFonts w:ascii="Times New Roman" w:hAnsi="Times New Roman" w:cs="Times New Roman"/>
          <w:sz w:val="28"/>
          <w:szCs w:val="28"/>
        </w:rPr>
        <w:t>, д. 1, кв. 10</w:t>
      </w:r>
      <w:r w:rsidRPr="004266E8">
        <w:rPr>
          <w:rFonts w:ascii="Times New Roman" w:hAnsi="Times New Roman" w:cs="Times New Roman"/>
          <w:sz w:val="28"/>
          <w:szCs w:val="28"/>
        </w:rPr>
        <w:br/>
        <w:t>тел.: 8 (100) 000-10-10</w:t>
      </w:r>
    </w:p>
    <w:p w14:paraId="5449419C" w14:textId="5A9699BB" w:rsidR="004266E8" w:rsidRPr="004266E8" w:rsidRDefault="004266E8" w:rsidP="004407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4266E8">
        <w:rPr>
          <w:rFonts w:ascii="Times New Roman" w:hAnsi="Times New Roman" w:cs="Times New Roman"/>
          <w:sz w:val="28"/>
          <w:szCs w:val="28"/>
        </w:rPr>
        <w:br/>
      </w:r>
      <w:r w:rsidRPr="004266E8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договора оказания платных образовательных услуг </w:t>
      </w:r>
    </w:p>
    <w:p w14:paraId="1966DEA2" w14:textId="77777777" w:rsidR="004266E8" w:rsidRPr="004266E8" w:rsidRDefault="004266E8" w:rsidP="00426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 xml:space="preserve">15 августа 2023 года между Автономной некоммерческой организацией дополнительного профессионального образования «Уральский институт правовых технологий» (далее — истец, образовательная организация) и </w:t>
      </w:r>
      <w:proofErr w:type="spellStart"/>
      <w:r w:rsidRPr="004266E8">
        <w:rPr>
          <w:rFonts w:ascii="Times New Roman" w:hAnsi="Times New Roman" w:cs="Times New Roman"/>
          <w:sz w:val="28"/>
          <w:szCs w:val="28"/>
        </w:rPr>
        <w:t>Княжевым</w:t>
      </w:r>
      <w:proofErr w:type="spellEnd"/>
      <w:r w:rsidRPr="004266E8">
        <w:rPr>
          <w:rFonts w:ascii="Times New Roman" w:hAnsi="Times New Roman" w:cs="Times New Roman"/>
          <w:sz w:val="28"/>
          <w:szCs w:val="28"/>
        </w:rPr>
        <w:t xml:space="preserve"> Артемием Несторовичем (далее — ответчик) был заключён договор № 07-23/ДО по программе профессиональной переподготовки «Коммерческое право и практика договорных отношений». Обучение предусматривалось в очно-заочной форме сроком на 10 месяцев. Согласно п. 4.1 договора, стоимость образовательных услуг составляла 81 000 (восемьдесят одна тысяча) рублей, подлежащих оплате поэтапно, не позднее 5 числа первого месяца каждого учебного модуля.</w:t>
      </w:r>
    </w:p>
    <w:p w14:paraId="1A77A1FA" w14:textId="77777777" w:rsidR="004266E8" w:rsidRPr="004266E8" w:rsidRDefault="004266E8" w:rsidP="00426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>Ответчиком были внесены только два платежа: 15 августа 2023 года — в размере 20 000 рублей и 5 сентября 2023 года — в размере 5 000 рублей. Последующие обязательства по оплате, начиная с октября 2023 года, ответчиком не выполнялись. В связи с этим за период с 5 октября 2023 года по 5 июня 2024 года образовалась задолженность в размере 56 000 (пятьдесят шесть тысяч) рублей.</w:t>
      </w:r>
    </w:p>
    <w:p w14:paraId="7A8DC557" w14:textId="77777777" w:rsidR="004266E8" w:rsidRPr="004266E8" w:rsidRDefault="004266E8" w:rsidP="00426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>На протяжении учебного процесса ответчик систематически игнорировал требования по оплате, о чём неоднократно извещался по электронной почте и заказными письмами. 15 мая 2024 года истцом направлена претензия с требованием погасить задолженность в десятидневный срок. Данная претензия осталась без ответа, и долг погашен не был.</w:t>
      </w:r>
    </w:p>
    <w:p w14:paraId="2BD88C6C" w14:textId="77777777" w:rsidR="004266E8" w:rsidRPr="004266E8" w:rsidRDefault="004266E8" w:rsidP="00426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 xml:space="preserve">25 июня 2024 года Приказом № 47-К ответчик был отчислен из образовательной организации на основании п. 22 Правил оказания платных </w:t>
      </w:r>
      <w:r w:rsidRPr="004266E8">
        <w:rPr>
          <w:rFonts w:ascii="Times New Roman" w:hAnsi="Times New Roman" w:cs="Times New Roman"/>
          <w:sz w:val="28"/>
          <w:szCs w:val="28"/>
        </w:rPr>
        <w:lastRenderedPageBreak/>
        <w:t>образовательных услуг (утверждены Постановлением Правительства РФ от 15.09.2020 № 1441), а также п. 7.3 договора — в связи с систематической просрочкой оплаты. В силу ст. 779, 781, 309, 310 ГК РФ, договорные обязательства подлежат исполнению добросовестно и в полном объёме. При этом исполнитель вправе требовать расторжения договора в случае существенного нарушения его условий заказчиком.</w:t>
      </w:r>
    </w:p>
    <w:p w14:paraId="2D8FE1C7" w14:textId="7D35A467" w:rsidR="004266E8" w:rsidRPr="004266E8" w:rsidRDefault="004266E8" w:rsidP="00426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131, 132 ГПК РФ, ст. ст. 309, 310, 779, 781 ГК РФ, а также п. «г» п. 22 Правил оказания платных образовательных услуг,</w:t>
      </w:r>
      <w:r w:rsidR="00440712">
        <w:rPr>
          <w:rFonts w:ascii="Times New Roman" w:hAnsi="Times New Roman" w:cs="Times New Roman"/>
          <w:sz w:val="28"/>
          <w:szCs w:val="28"/>
        </w:rPr>
        <w:t xml:space="preserve"> прошу: </w:t>
      </w:r>
    </w:p>
    <w:p w14:paraId="2C013C9B" w14:textId="77777777" w:rsidR="004266E8" w:rsidRPr="004266E8" w:rsidRDefault="004266E8" w:rsidP="00440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>Расторгнуть заключённый между сторонами договор № 07-23/ДО от 15 августа 2023 года на оказание платных образовательных услуг.</w:t>
      </w:r>
    </w:p>
    <w:p w14:paraId="467EC40D" w14:textId="77777777" w:rsidR="004266E8" w:rsidRPr="004266E8" w:rsidRDefault="004266E8" w:rsidP="00440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4266E8">
        <w:rPr>
          <w:rFonts w:ascii="Times New Roman" w:hAnsi="Times New Roman" w:cs="Times New Roman"/>
          <w:sz w:val="28"/>
          <w:szCs w:val="28"/>
        </w:rPr>
        <w:t>Княжева</w:t>
      </w:r>
      <w:proofErr w:type="spellEnd"/>
      <w:r w:rsidRPr="004266E8">
        <w:rPr>
          <w:rFonts w:ascii="Times New Roman" w:hAnsi="Times New Roman" w:cs="Times New Roman"/>
          <w:sz w:val="28"/>
          <w:szCs w:val="28"/>
        </w:rPr>
        <w:t xml:space="preserve"> Артемия Несторовича в пользу АНО ДПО «Уральский институт правовых технологий» задолженность по оплате образовательных услуг в размере 56 000 (пятьдесят шесть тысяч) рублей.</w:t>
      </w:r>
    </w:p>
    <w:p w14:paraId="0833F3FA" w14:textId="77777777" w:rsidR="004266E8" w:rsidRPr="004266E8" w:rsidRDefault="004266E8" w:rsidP="00440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4266E8">
        <w:rPr>
          <w:rFonts w:ascii="Times New Roman" w:hAnsi="Times New Roman" w:cs="Times New Roman"/>
          <w:sz w:val="28"/>
          <w:szCs w:val="28"/>
        </w:rPr>
        <w:t>Княжева</w:t>
      </w:r>
      <w:proofErr w:type="spellEnd"/>
      <w:r w:rsidRPr="004266E8">
        <w:rPr>
          <w:rFonts w:ascii="Times New Roman" w:hAnsi="Times New Roman" w:cs="Times New Roman"/>
          <w:sz w:val="28"/>
          <w:szCs w:val="28"/>
        </w:rPr>
        <w:t xml:space="preserve"> Артемия Несторовича неустойку за нарушение сроков оплаты в размере 6 500 (шесть тысяч пятьсот) рублей за период с 6 октября 2023 года по 5 июня 2024 года.</w:t>
      </w:r>
    </w:p>
    <w:p w14:paraId="4C237BB6" w14:textId="731ED154" w:rsidR="004266E8" w:rsidRPr="004266E8" w:rsidRDefault="004266E8" w:rsidP="00440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>Взыскать с ответчика судебные расходы по уплате государственной пошлины</w:t>
      </w:r>
      <w:r w:rsidR="00440712">
        <w:rPr>
          <w:rFonts w:ascii="Times New Roman" w:hAnsi="Times New Roman" w:cs="Times New Roman"/>
          <w:sz w:val="28"/>
          <w:szCs w:val="28"/>
        </w:rPr>
        <w:t>.</w:t>
      </w:r>
    </w:p>
    <w:p w14:paraId="084DD04F" w14:textId="77777777" w:rsidR="004266E8" w:rsidRPr="004266E8" w:rsidRDefault="004266E8" w:rsidP="00426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C3D1C59" w14:textId="77777777" w:rsidR="004266E8" w:rsidRPr="004266E8" w:rsidRDefault="004266E8" w:rsidP="00440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>Копия договора № 07-23/ДО от 15 августа 2023 года.</w:t>
      </w:r>
    </w:p>
    <w:p w14:paraId="3F755E45" w14:textId="77777777" w:rsidR="004266E8" w:rsidRPr="004266E8" w:rsidRDefault="004266E8" w:rsidP="00440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>Копия претензии от 15 мая 2024 года.</w:t>
      </w:r>
    </w:p>
    <w:p w14:paraId="14AE520A" w14:textId="77777777" w:rsidR="004266E8" w:rsidRPr="004266E8" w:rsidRDefault="004266E8" w:rsidP="00440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7E8DFC5B" w14:textId="77777777" w:rsidR="004266E8" w:rsidRPr="004266E8" w:rsidRDefault="004266E8" w:rsidP="00440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>Расчёт суммы задолженности и неустойки.</w:t>
      </w:r>
    </w:p>
    <w:p w14:paraId="28172E24" w14:textId="77777777" w:rsidR="004266E8" w:rsidRPr="004266E8" w:rsidRDefault="004266E8" w:rsidP="00440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>Копии искового заявления по числу участников дела.</w:t>
      </w:r>
    </w:p>
    <w:p w14:paraId="1C51D0F4" w14:textId="77777777" w:rsidR="004266E8" w:rsidRPr="004266E8" w:rsidRDefault="004266E8" w:rsidP="00440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>Приказ об отчислении № 47-К от 25 июня 2024 года.</w:t>
      </w:r>
    </w:p>
    <w:p w14:paraId="09C9EB1F" w14:textId="77777777" w:rsidR="004266E8" w:rsidRPr="004266E8" w:rsidRDefault="004266E8" w:rsidP="004407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224DCCDF" w14:textId="523F9B47" w:rsidR="004266E8" w:rsidRPr="004266E8" w:rsidRDefault="004266E8" w:rsidP="00440712">
      <w:pPr>
        <w:rPr>
          <w:rFonts w:ascii="Times New Roman" w:hAnsi="Times New Roman" w:cs="Times New Roman"/>
          <w:sz w:val="28"/>
          <w:szCs w:val="28"/>
        </w:rPr>
      </w:pPr>
      <w:r w:rsidRPr="004266E8">
        <w:rPr>
          <w:rFonts w:ascii="Times New Roman" w:hAnsi="Times New Roman" w:cs="Times New Roman"/>
          <w:b/>
          <w:bCs/>
          <w:sz w:val="28"/>
          <w:szCs w:val="28"/>
        </w:rPr>
        <w:t>30 июля 2025 года</w:t>
      </w:r>
      <w:r w:rsidRPr="004266E8">
        <w:rPr>
          <w:rFonts w:ascii="Times New Roman" w:hAnsi="Times New Roman" w:cs="Times New Roman"/>
          <w:sz w:val="28"/>
          <w:szCs w:val="28"/>
        </w:rPr>
        <w:br/>
      </w:r>
      <w:r w:rsidRPr="004266E8">
        <w:rPr>
          <w:rFonts w:ascii="Times New Roman" w:hAnsi="Times New Roman" w:cs="Times New Roman"/>
          <w:b/>
          <w:bCs/>
          <w:sz w:val="28"/>
          <w:szCs w:val="28"/>
        </w:rPr>
        <w:t xml:space="preserve">Подпись: </w:t>
      </w:r>
      <w:r w:rsidRPr="004266E8">
        <w:rPr>
          <w:rFonts w:ascii="Times New Roman" w:hAnsi="Times New Roman" w:cs="Times New Roman"/>
          <w:sz w:val="28"/>
          <w:szCs w:val="28"/>
        </w:rPr>
        <w:br/>
      </w:r>
    </w:p>
    <w:p w14:paraId="38BA23D9" w14:textId="77777777" w:rsidR="004266E8" w:rsidRPr="004266E8" w:rsidRDefault="004266E8" w:rsidP="00426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4AD4E3" w14:textId="77777777" w:rsidR="004266E8" w:rsidRPr="005D593F" w:rsidRDefault="004266E8" w:rsidP="00426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BD08C3"/>
    <w:multiLevelType w:val="multilevel"/>
    <w:tmpl w:val="7E1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1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DF2291"/>
    <w:multiLevelType w:val="multilevel"/>
    <w:tmpl w:val="82A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7"/>
  </w:num>
  <w:num w:numId="2" w16cid:durableId="1035274421">
    <w:abstractNumId w:val="57"/>
  </w:num>
  <w:num w:numId="3" w16cid:durableId="887842894">
    <w:abstractNumId w:val="6"/>
  </w:num>
  <w:num w:numId="4" w16cid:durableId="860435904">
    <w:abstractNumId w:val="56"/>
  </w:num>
  <w:num w:numId="5" w16cid:durableId="1365517735">
    <w:abstractNumId w:val="32"/>
  </w:num>
  <w:num w:numId="6" w16cid:durableId="280233304">
    <w:abstractNumId w:val="49"/>
  </w:num>
  <w:num w:numId="7" w16cid:durableId="16011819">
    <w:abstractNumId w:val="41"/>
  </w:num>
  <w:num w:numId="8" w16cid:durableId="1538810764">
    <w:abstractNumId w:val="18"/>
  </w:num>
  <w:num w:numId="9" w16cid:durableId="824054754">
    <w:abstractNumId w:val="15"/>
  </w:num>
  <w:num w:numId="10" w16cid:durableId="838615547">
    <w:abstractNumId w:val="31"/>
  </w:num>
  <w:num w:numId="11" w16cid:durableId="1788816503">
    <w:abstractNumId w:val="60"/>
  </w:num>
  <w:num w:numId="12" w16cid:durableId="1435707560">
    <w:abstractNumId w:val="5"/>
  </w:num>
  <w:num w:numId="13" w16cid:durableId="1128208361">
    <w:abstractNumId w:val="14"/>
  </w:num>
  <w:num w:numId="14" w16cid:durableId="939797935">
    <w:abstractNumId w:val="35"/>
  </w:num>
  <w:num w:numId="15" w16cid:durableId="1084837884">
    <w:abstractNumId w:val="42"/>
  </w:num>
  <w:num w:numId="16" w16cid:durableId="1157041497">
    <w:abstractNumId w:val="40"/>
  </w:num>
  <w:num w:numId="17" w16cid:durableId="1763145741">
    <w:abstractNumId w:val="53"/>
  </w:num>
  <w:num w:numId="18" w16cid:durableId="1055860192">
    <w:abstractNumId w:val="45"/>
  </w:num>
  <w:num w:numId="19" w16cid:durableId="565994813">
    <w:abstractNumId w:val="24"/>
  </w:num>
  <w:num w:numId="20" w16cid:durableId="1355574095">
    <w:abstractNumId w:val="30"/>
  </w:num>
  <w:num w:numId="21" w16cid:durableId="1638140905">
    <w:abstractNumId w:val="27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8"/>
  </w:num>
  <w:num w:numId="25" w16cid:durableId="1664041244">
    <w:abstractNumId w:val="33"/>
  </w:num>
  <w:num w:numId="26" w16cid:durableId="1211385315">
    <w:abstractNumId w:val="2"/>
  </w:num>
  <w:num w:numId="27" w16cid:durableId="1002051439">
    <w:abstractNumId w:val="22"/>
  </w:num>
  <w:num w:numId="28" w16cid:durableId="119417329">
    <w:abstractNumId w:val="19"/>
  </w:num>
  <w:num w:numId="29" w16cid:durableId="1060977985">
    <w:abstractNumId w:val="55"/>
  </w:num>
  <w:num w:numId="30" w16cid:durableId="332147671">
    <w:abstractNumId w:val="17"/>
  </w:num>
  <w:num w:numId="31" w16cid:durableId="1150752733">
    <w:abstractNumId w:val="11"/>
  </w:num>
  <w:num w:numId="32" w16cid:durableId="1971011131">
    <w:abstractNumId w:val="43"/>
  </w:num>
  <w:num w:numId="33" w16cid:durableId="2142841764">
    <w:abstractNumId w:val="54"/>
  </w:num>
  <w:num w:numId="34" w16cid:durableId="1690137225">
    <w:abstractNumId w:val="16"/>
  </w:num>
  <w:num w:numId="35" w16cid:durableId="1045105535">
    <w:abstractNumId w:val="34"/>
  </w:num>
  <w:num w:numId="36" w16cid:durableId="1172602689">
    <w:abstractNumId w:val="29"/>
  </w:num>
  <w:num w:numId="37" w16cid:durableId="269051502">
    <w:abstractNumId w:val="20"/>
  </w:num>
  <w:num w:numId="38" w16cid:durableId="1701710513">
    <w:abstractNumId w:val="23"/>
  </w:num>
  <w:num w:numId="39" w16cid:durableId="38168649">
    <w:abstractNumId w:val="46"/>
  </w:num>
  <w:num w:numId="40" w16cid:durableId="1486241413">
    <w:abstractNumId w:val="13"/>
  </w:num>
  <w:num w:numId="41" w16cid:durableId="1641496500">
    <w:abstractNumId w:val="28"/>
  </w:num>
  <w:num w:numId="42" w16cid:durableId="1419669058">
    <w:abstractNumId w:val="48"/>
  </w:num>
  <w:num w:numId="43" w16cid:durableId="1071542511">
    <w:abstractNumId w:val="12"/>
  </w:num>
  <w:num w:numId="44" w16cid:durableId="1205020512">
    <w:abstractNumId w:val="21"/>
  </w:num>
  <w:num w:numId="45" w16cid:durableId="238635703">
    <w:abstractNumId w:val="26"/>
  </w:num>
  <w:num w:numId="46" w16cid:durableId="1631090435">
    <w:abstractNumId w:val="52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51"/>
  </w:num>
  <w:num w:numId="50" w16cid:durableId="1273783261">
    <w:abstractNumId w:val="0"/>
  </w:num>
  <w:num w:numId="51" w16cid:durableId="1029375715">
    <w:abstractNumId w:val="47"/>
  </w:num>
  <w:num w:numId="52" w16cid:durableId="514538289">
    <w:abstractNumId w:val="39"/>
  </w:num>
  <w:num w:numId="53" w16cid:durableId="91359312">
    <w:abstractNumId w:val="38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9"/>
  </w:num>
  <w:num w:numId="57" w16cid:durableId="649670907">
    <w:abstractNumId w:val="10"/>
  </w:num>
  <w:num w:numId="58" w16cid:durableId="20673260">
    <w:abstractNumId w:val="36"/>
  </w:num>
  <w:num w:numId="59" w16cid:durableId="1644119180">
    <w:abstractNumId w:val="50"/>
  </w:num>
  <w:num w:numId="60" w16cid:durableId="771167914">
    <w:abstractNumId w:val="62"/>
  </w:num>
  <w:num w:numId="61" w16cid:durableId="469834176">
    <w:abstractNumId w:val="25"/>
  </w:num>
  <w:num w:numId="62" w16cid:durableId="2003779143">
    <w:abstractNumId w:val="61"/>
  </w:num>
  <w:num w:numId="63" w16cid:durableId="52687577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B256C"/>
    <w:rsid w:val="003C6694"/>
    <w:rsid w:val="00416F99"/>
    <w:rsid w:val="004266E8"/>
    <w:rsid w:val="00437849"/>
    <w:rsid w:val="00440712"/>
    <w:rsid w:val="00450E88"/>
    <w:rsid w:val="00462571"/>
    <w:rsid w:val="00491FAF"/>
    <w:rsid w:val="004D6745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9437E"/>
    <w:rsid w:val="008C0F33"/>
    <w:rsid w:val="008D3D6E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оказания платных образовательных услуг по инициативе исполнителя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оказания платных образовательных услуг по инициативе исполнителя</dc:title>
  <dc:subject/>
  <dc:creator>Assistentus.ru</dc:creator>
  <cp:keywords/>
  <dc:description/>
  <cp:lastModifiedBy>den</cp:lastModifiedBy>
  <cp:revision>57</cp:revision>
  <dcterms:created xsi:type="dcterms:W3CDTF">2024-10-02T16:50:00Z</dcterms:created>
  <dcterms:modified xsi:type="dcterms:W3CDTF">2025-07-30T19:39:00Z</dcterms:modified>
</cp:coreProperties>
</file>