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429F" w14:textId="566C7AE3" w:rsidR="00006553" w:rsidRPr="00006553" w:rsidRDefault="00006553" w:rsidP="000065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06553">
        <w:rPr>
          <w:rFonts w:ascii="Times New Roman" w:hAnsi="Times New Roman" w:cs="Times New Roman"/>
          <w:sz w:val="28"/>
          <w:szCs w:val="28"/>
        </w:rPr>
        <w:br/>
        <w:t>г. Курган, ул. Судебная, д. 1</w:t>
      </w:r>
      <w:r w:rsidRPr="00006553">
        <w:rPr>
          <w:rFonts w:ascii="Times New Roman" w:hAnsi="Times New Roman" w:cs="Times New Roman"/>
          <w:sz w:val="28"/>
          <w:szCs w:val="28"/>
        </w:rPr>
        <w:br/>
        <w:t xml:space="preserve">Истец: Беглова Эльвина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Марцелевна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br/>
        <w:t>проживающая по адресу:</w:t>
      </w:r>
      <w:r w:rsidRPr="00006553">
        <w:rPr>
          <w:rFonts w:ascii="Times New Roman" w:hAnsi="Times New Roman" w:cs="Times New Roman"/>
          <w:sz w:val="28"/>
          <w:szCs w:val="28"/>
        </w:rPr>
        <w:br/>
        <w:t>г. Курган, ул. Янтарная, д. 10, кв. 1</w:t>
      </w:r>
      <w:r w:rsidRPr="00006553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25E27121" w14:textId="67BE388E" w:rsidR="00006553" w:rsidRPr="00006553" w:rsidRDefault="00006553" w:rsidP="000065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 xml:space="preserve">Ответчик: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Кулябин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Арсентий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 Тимофеевич</w:t>
      </w:r>
      <w:r w:rsidRPr="00006553">
        <w:rPr>
          <w:rFonts w:ascii="Times New Roman" w:hAnsi="Times New Roman" w:cs="Times New Roman"/>
          <w:sz w:val="28"/>
          <w:szCs w:val="28"/>
        </w:rPr>
        <w:br/>
        <w:t>проживающий по адресу:</w:t>
      </w:r>
      <w:r w:rsidRPr="00006553">
        <w:rPr>
          <w:rFonts w:ascii="Times New Roman" w:hAnsi="Times New Roman" w:cs="Times New Roman"/>
          <w:sz w:val="28"/>
          <w:szCs w:val="28"/>
        </w:rPr>
        <w:br/>
        <w:t>г. Курган, ул. Сосновая, д. 11, кв. 0</w:t>
      </w:r>
      <w:r w:rsidRPr="00006553">
        <w:rPr>
          <w:rFonts w:ascii="Times New Roman" w:hAnsi="Times New Roman" w:cs="Times New Roman"/>
          <w:sz w:val="28"/>
          <w:szCs w:val="28"/>
        </w:rPr>
        <w:br/>
        <w:t>тел.: +7 (000) 000-00-01</w:t>
      </w:r>
    </w:p>
    <w:p w14:paraId="7B1ACEA3" w14:textId="77777777" w:rsidR="00006553" w:rsidRPr="00006553" w:rsidRDefault="00006553" w:rsidP="000065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06553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денежных средств по договору бытового подряда</w:t>
      </w:r>
    </w:p>
    <w:p w14:paraId="4E763747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 xml:space="preserve">01 февраля 2024 года между мной, Бегловой Эльвиной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Марцелевной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, и ответчиком,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Кулябиным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Арсентием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 Тимофеевичем, был заключён договор бытового подряда. Согласно условиям договора, ответчик обязался выполнить комплекс отделочных работ в моей квартире, расположенной по адресу: г. Курган, ул. Янтарная, д. 10, кв. 1. Завершить работы ответчик должен был не позднее 31 марта 2024 года. Стоимость работ определялась на основании сметы и актов приёмки по факту их выполнения.</w:t>
      </w:r>
    </w:p>
    <w:p w14:paraId="28338692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>Работы начались в установленный срок, однако уже в процессе исполнения подрядчиком были допущены многочисленные нарушения технологии, что выразилось в использовании неподходящих материалов и отклонении от утверждённого плана работ. 28 марта 2024 года в присутствии свидетелей я провела приёмку, по итогам которой подписан акт, содержащий перечень явных недостатков. В частности, указаны повреждённые напольные покрытия, криволинейная укладка плитки, деформированный откос окна и нарушения в электропроводке.</w:t>
      </w:r>
    </w:p>
    <w:p w14:paraId="5BBE5878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>30 марта 2024 года мной была заказана независимая экспертиза в ООО «Городская оценка», заключением которой от 04 апреля 2024 года подтверждено наличие существенных дефектов, устранение которых требует не менее 150 000 (ста пятидесяти тысяч) рублей.</w:t>
      </w:r>
    </w:p>
    <w:p w14:paraId="3054CDBC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>Мною были направлены два претензионных письма (от 05 и 12 апреля 2024 года), в которых я предложила расторгнуть договор и компенсировать убытки. Однако ответчик никак не отреагировал на данные обращения, проигнорировав мои законные требования.</w:t>
      </w:r>
    </w:p>
    <w:p w14:paraId="40656C7B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>В результате неисполнения обязательств по договору мне причинены убытки в размере 150 000 рублей, подтверждённые экспертным заключением и сметой предполагаемых восстановительных работ.</w:t>
      </w:r>
    </w:p>
    <w:p w14:paraId="1C023795" w14:textId="371D4E1A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и руководствуясь статьями 15, 450, 702, 720, 721 Гражданского кодекса Российской Федерации, а также статьями 131 и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553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1C1B0CCC" w14:textId="77777777" w:rsidR="00006553" w:rsidRPr="00006553" w:rsidRDefault="00006553" w:rsidP="000065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 xml:space="preserve">Расторгнуть договор бытового подряда от 01 февраля 2024 года, заключённый между Бегловой Эльвиной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Марцелевной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Кулябиным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Арсентием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 Тимофеевичем.</w:t>
      </w:r>
    </w:p>
    <w:p w14:paraId="54C6B464" w14:textId="77777777" w:rsidR="00006553" w:rsidRPr="00006553" w:rsidRDefault="00006553" w:rsidP="000065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Кулябина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Арсентия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 Тимофеевича в пользу Бегловой Эльвины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Марцелевны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 сумму убытков в размере 150 000 (ста пятидесяти тысяч) рублей.</w:t>
      </w:r>
    </w:p>
    <w:p w14:paraId="660348B4" w14:textId="77777777" w:rsidR="00006553" w:rsidRPr="00006553" w:rsidRDefault="00006553" w:rsidP="000065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006553">
        <w:rPr>
          <w:rFonts w:ascii="Times New Roman" w:hAnsi="Times New Roman" w:cs="Times New Roman"/>
          <w:sz w:val="28"/>
          <w:szCs w:val="28"/>
        </w:rPr>
        <w:t>Кулябина</w:t>
      </w:r>
      <w:proofErr w:type="spellEnd"/>
      <w:r w:rsidRPr="00006553">
        <w:rPr>
          <w:rFonts w:ascii="Times New Roman" w:hAnsi="Times New Roman" w:cs="Times New Roman"/>
          <w:sz w:val="28"/>
          <w:szCs w:val="28"/>
        </w:rPr>
        <w:t xml:space="preserve"> А. Т. расходы по оплате государственной пошлины и экспертизы.</w:t>
      </w:r>
    </w:p>
    <w:p w14:paraId="2708FC35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EC0366D" w14:textId="77777777" w:rsidR="00006553" w:rsidRPr="00006553" w:rsidRDefault="00006553" w:rsidP="000065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>Копия договора бытового подряда от 01.02.2024.</w:t>
      </w:r>
    </w:p>
    <w:p w14:paraId="4EF4BDC7" w14:textId="77777777" w:rsidR="00006553" w:rsidRPr="00006553" w:rsidRDefault="00006553" w:rsidP="000065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>Копия акта приёмки выполненных работ от 28.03.2024.</w:t>
      </w:r>
    </w:p>
    <w:p w14:paraId="1E214E64" w14:textId="77777777" w:rsidR="00006553" w:rsidRPr="00006553" w:rsidRDefault="00006553" w:rsidP="000065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>Копия заключения ООО «Городская оценка» от 04.04.2024.</w:t>
      </w:r>
    </w:p>
    <w:p w14:paraId="7EC916A9" w14:textId="77777777" w:rsidR="00006553" w:rsidRPr="00006553" w:rsidRDefault="00006553" w:rsidP="000065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>Копии претензий с почтовыми квитанциями.</w:t>
      </w:r>
    </w:p>
    <w:p w14:paraId="0377446A" w14:textId="77777777" w:rsidR="00006553" w:rsidRPr="00006553" w:rsidRDefault="00006553" w:rsidP="000065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>Расчёт суммы убытков.</w:t>
      </w:r>
    </w:p>
    <w:p w14:paraId="11884318" w14:textId="77777777" w:rsidR="00006553" w:rsidRPr="00006553" w:rsidRDefault="00006553" w:rsidP="000065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>Доверенность представителя (если имеется).</w:t>
      </w:r>
    </w:p>
    <w:p w14:paraId="362BA1CB" w14:textId="77777777" w:rsidR="00006553" w:rsidRPr="00006553" w:rsidRDefault="00006553" w:rsidP="000065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42EABADE" w14:textId="050B9B1F" w:rsidR="00006553" w:rsidRPr="00006553" w:rsidRDefault="00006553" w:rsidP="00006553">
      <w:pPr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006553">
        <w:rPr>
          <w:rFonts w:ascii="Times New Roman" w:hAnsi="Times New Roman" w:cs="Times New Roman"/>
          <w:sz w:val="28"/>
          <w:szCs w:val="28"/>
        </w:rPr>
        <w:t xml:space="preserve"> 01 мая 2024 года</w:t>
      </w:r>
      <w:r w:rsidRPr="00006553">
        <w:rPr>
          <w:rFonts w:ascii="Times New Roman" w:hAnsi="Times New Roman" w:cs="Times New Roman"/>
          <w:sz w:val="28"/>
          <w:szCs w:val="28"/>
        </w:rPr>
        <w:br/>
      </w:r>
      <w:r w:rsidRPr="00006553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</w:p>
    <w:p w14:paraId="6575EB4A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967C43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0F519F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012A63" w14:textId="77777777" w:rsidR="00006553" w:rsidRPr="00BD0C84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1207C548" w:rsidR="00133B01" w:rsidRPr="00BD0C84" w:rsidRDefault="00133B01" w:rsidP="001E51A6">
      <w:pPr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1"/>
  </w:num>
  <w:num w:numId="2" w16cid:durableId="1035274421">
    <w:abstractNumId w:val="45"/>
  </w:num>
  <w:num w:numId="3" w16cid:durableId="887842894">
    <w:abstractNumId w:val="4"/>
  </w:num>
  <w:num w:numId="4" w16cid:durableId="860435904">
    <w:abstractNumId w:val="44"/>
  </w:num>
  <w:num w:numId="5" w16cid:durableId="1365517735">
    <w:abstractNumId w:val="27"/>
  </w:num>
  <w:num w:numId="6" w16cid:durableId="280233304">
    <w:abstractNumId w:val="39"/>
  </w:num>
  <w:num w:numId="7" w16cid:durableId="16011819">
    <w:abstractNumId w:val="33"/>
  </w:num>
  <w:num w:numId="8" w16cid:durableId="1538810764">
    <w:abstractNumId w:val="14"/>
  </w:num>
  <w:num w:numId="9" w16cid:durableId="824054754">
    <w:abstractNumId w:val="11"/>
  </w:num>
  <w:num w:numId="10" w16cid:durableId="838615547">
    <w:abstractNumId w:val="26"/>
  </w:num>
  <w:num w:numId="11" w16cid:durableId="1788816503">
    <w:abstractNumId w:val="47"/>
  </w:num>
  <w:num w:numId="12" w16cid:durableId="1435707560">
    <w:abstractNumId w:val="3"/>
  </w:num>
  <w:num w:numId="13" w16cid:durableId="1128208361">
    <w:abstractNumId w:val="10"/>
  </w:num>
  <w:num w:numId="14" w16cid:durableId="939797935">
    <w:abstractNumId w:val="30"/>
  </w:num>
  <w:num w:numId="15" w16cid:durableId="1084837884">
    <w:abstractNumId w:val="34"/>
  </w:num>
  <w:num w:numId="16" w16cid:durableId="1157041497">
    <w:abstractNumId w:val="32"/>
  </w:num>
  <w:num w:numId="17" w16cid:durableId="1763145741">
    <w:abstractNumId w:val="41"/>
  </w:num>
  <w:num w:numId="18" w16cid:durableId="1055860192">
    <w:abstractNumId w:val="36"/>
  </w:num>
  <w:num w:numId="19" w16cid:durableId="565994813">
    <w:abstractNumId w:val="20"/>
  </w:num>
  <w:num w:numId="20" w16cid:durableId="1355574095">
    <w:abstractNumId w:val="25"/>
  </w:num>
  <w:num w:numId="21" w16cid:durableId="1638140905">
    <w:abstractNumId w:val="22"/>
  </w:num>
  <w:num w:numId="22" w16cid:durableId="982927492">
    <w:abstractNumId w:val="6"/>
  </w:num>
  <w:num w:numId="23" w16cid:durableId="438765150">
    <w:abstractNumId w:val="2"/>
  </w:num>
  <w:num w:numId="24" w16cid:durableId="1455171065">
    <w:abstractNumId w:val="46"/>
  </w:num>
  <w:num w:numId="25" w16cid:durableId="1664041244">
    <w:abstractNumId w:val="28"/>
  </w:num>
  <w:num w:numId="26" w16cid:durableId="1211385315">
    <w:abstractNumId w:val="0"/>
  </w:num>
  <w:num w:numId="27" w16cid:durableId="1002051439">
    <w:abstractNumId w:val="18"/>
  </w:num>
  <w:num w:numId="28" w16cid:durableId="119417329">
    <w:abstractNumId w:val="15"/>
  </w:num>
  <w:num w:numId="29" w16cid:durableId="1060977985">
    <w:abstractNumId w:val="43"/>
  </w:num>
  <w:num w:numId="30" w16cid:durableId="332147671">
    <w:abstractNumId w:val="13"/>
  </w:num>
  <w:num w:numId="31" w16cid:durableId="1150752733">
    <w:abstractNumId w:val="7"/>
  </w:num>
  <w:num w:numId="32" w16cid:durableId="1971011131">
    <w:abstractNumId w:val="35"/>
  </w:num>
  <w:num w:numId="33" w16cid:durableId="2142841764">
    <w:abstractNumId w:val="42"/>
  </w:num>
  <w:num w:numId="34" w16cid:durableId="1690137225">
    <w:abstractNumId w:val="12"/>
  </w:num>
  <w:num w:numId="35" w16cid:durableId="1045105535">
    <w:abstractNumId w:val="29"/>
  </w:num>
  <w:num w:numId="36" w16cid:durableId="1172602689">
    <w:abstractNumId w:val="24"/>
  </w:num>
  <w:num w:numId="37" w16cid:durableId="269051502">
    <w:abstractNumId w:val="16"/>
  </w:num>
  <w:num w:numId="38" w16cid:durableId="1701710513">
    <w:abstractNumId w:val="19"/>
  </w:num>
  <w:num w:numId="39" w16cid:durableId="38168649">
    <w:abstractNumId w:val="37"/>
  </w:num>
  <w:num w:numId="40" w16cid:durableId="1486241413">
    <w:abstractNumId w:val="9"/>
  </w:num>
  <w:num w:numId="41" w16cid:durableId="1641496500">
    <w:abstractNumId w:val="23"/>
  </w:num>
  <w:num w:numId="42" w16cid:durableId="1419669058">
    <w:abstractNumId w:val="38"/>
  </w:num>
  <w:num w:numId="43" w16cid:durableId="1071542511">
    <w:abstractNumId w:val="8"/>
  </w:num>
  <w:num w:numId="44" w16cid:durableId="1205020512">
    <w:abstractNumId w:val="17"/>
  </w:num>
  <w:num w:numId="45" w16cid:durableId="238635703">
    <w:abstractNumId w:val="21"/>
  </w:num>
  <w:num w:numId="46" w16cid:durableId="1631090435">
    <w:abstractNumId w:val="40"/>
  </w:num>
  <w:num w:numId="47" w16cid:durableId="670763535">
    <w:abstractNumId w:val="5"/>
  </w:num>
  <w:num w:numId="48" w16cid:durableId="180388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43AD5"/>
    <w:rsid w:val="002664AF"/>
    <w:rsid w:val="002A2C71"/>
    <w:rsid w:val="002B31C4"/>
    <w:rsid w:val="002E7EE7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2D7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денежных средств по договору бытового подряда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2025-07-10T16:10:00Z</dcterms:modified>
</cp:coreProperties>
</file>