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7E04" w14:textId="77777777" w:rsidR="007A7B3E" w:rsidRPr="007A7B3E" w:rsidRDefault="007A7B3E" w:rsidP="007A7B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B3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A7B3E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79D61540" w14:textId="77777777" w:rsidR="007A7B3E" w:rsidRPr="007A7B3E" w:rsidRDefault="007A7B3E" w:rsidP="007A7B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A7B3E">
        <w:rPr>
          <w:rFonts w:ascii="Times New Roman" w:hAnsi="Times New Roman" w:cs="Times New Roman"/>
          <w:sz w:val="28"/>
          <w:szCs w:val="28"/>
        </w:rPr>
        <w:br/>
        <w:t>Синицын Виктор Олегович</w:t>
      </w:r>
      <w:r w:rsidRPr="007A7B3E">
        <w:rPr>
          <w:rFonts w:ascii="Times New Roman" w:hAnsi="Times New Roman" w:cs="Times New Roman"/>
          <w:sz w:val="28"/>
          <w:szCs w:val="28"/>
        </w:rPr>
        <w:br/>
        <w:t>Адрес: 100001, г. Курган, ул. 1-я, д. 10</w:t>
      </w:r>
      <w:r w:rsidRPr="007A7B3E">
        <w:rPr>
          <w:rFonts w:ascii="Times New Roman" w:hAnsi="Times New Roman" w:cs="Times New Roman"/>
          <w:sz w:val="28"/>
          <w:szCs w:val="28"/>
        </w:rPr>
        <w:br/>
        <w:t>Тел.: 100-000-0000</w:t>
      </w:r>
    </w:p>
    <w:p w14:paraId="24FA2220" w14:textId="77777777" w:rsidR="007A7B3E" w:rsidRPr="007A7B3E" w:rsidRDefault="007A7B3E" w:rsidP="007A7B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A7B3E">
        <w:rPr>
          <w:rFonts w:ascii="Times New Roman" w:hAnsi="Times New Roman" w:cs="Times New Roman"/>
          <w:sz w:val="28"/>
          <w:szCs w:val="28"/>
        </w:rPr>
        <w:br/>
        <w:t>Тарасова Ольга Владимировна</w:t>
      </w:r>
      <w:r w:rsidRPr="007A7B3E">
        <w:rPr>
          <w:rFonts w:ascii="Times New Roman" w:hAnsi="Times New Roman" w:cs="Times New Roman"/>
          <w:sz w:val="28"/>
          <w:szCs w:val="28"/>
        </w:rPr>
        <w:br/>
        <w:t>Адрес: 100002, г. Курган, ул. 2-я, д. 10</w:t>
      </w:r>
      <w:r w:rsidRPr="007A7B3E">
        <w:rPr>
          <w:rFonts w:ascii="Times New Roman" w:hAnsi="Times New Roman" w:cs="Times New Roman"/>
          <w:sz w:val="28"/>
          <w:szCs w:val="28"/>
        </w:rPr>
        <w:br/>
        <w:t>Тел.: 100-000-0001</w:t>
      </w:r>
    </w:p>
    <w:p w14:paraId="2AFBF26E" w14:textId="77777777" w:rsidR="007A7B3E" w:rsidRPr="007A7B3E" w:rsidRDefault="007A7B3E" w:rsidP="007A7B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7A7B3E">
        <w:rPr>
          <w:rFonts w:ascii="Times New Roman" w:hAnsi="Times New Roman" w:cs="Times New Roman"/>
          <w:sz w:val="28"/>
          <w:szCs w:val="28"/>
        </w:rPr>
        <w:t xml:space="preserve"> 10 000 рублей</w:t>
      </w:r>
    </w:p>
    <w:p w14:paraId="1E902068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части платы за коммунальные услуги в порядке регресса</w:t>
      </w:r>
    </w:p>
    <w:p w14:paraId="1A380356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Я, Синицын Виктор Олегович, и ответчик, Тарасова Ольга Владимировна, являемся нанимателями жилого помещения, расположенного по адресу: г. Курган, ул. 10-я, д. 10, на основании договора социального найма, заключенного 10 марта 2015 года с Администрацией города Кургана.</w:t>
      </w:r>
    </w:p>
    <w:p w14:paraId="71E4ADA4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Решением Курганского городского суда от 15 сентября 2023 года лицевые счета по оплате коммунальных услуг между мной и ответчиком были разделены. До указанного момента платежи вносились солидарно. Однако с 1 октября 2023 года по 1 февраля 2024 года ответчик не вносил свою долю оплаты за коммунальные услуги, вследствие чего бремя платежей в полном объеме легло на меня.</w:t>
      </w:r>
    </w:p>
    <w:p w14:paraId="6CE65DA4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За указанный период общая сумма оплаты составила 20 000 рублей, из которых доля ответчика составляет 10 000 рублей. Данная сумма была оплачена мною полностью, что подтверждается квитанциями и выписками из банка.</w:t>
      </w:r>
    </w:p>
    <w:p w14:paraId="5CA36087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Согласно статье 322 Гражданского кодекса РФ обязательства по внесению платы за жилое помещение и коммунальные услуги носят солидарный характер, если иное не установлено законом или соглашением сторон. В силу статьи 325 ГК РФ лицо, исполнившее солидарное обязательство за другого, имеет право требовать от него возмещения уплаченной суммы.</w:t>
      </w:r>
    </w:p>
    <w:p w14:paraId="02BAEFF1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322, 325 ГК РФ, статьями 131, 132 ГПК РФ,</w:t>
      </w:r>
    </w:p>
    <w:p w14:paraId="58939C4F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31E05F8A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lastRenderedPageBreak/>
        <w:t>Взыскать с Тарасовой Ольги Владимировны в мою пользу сумму задолженности по оплате коммунальных услуг за период с 1 октября 2023 года по 1 февраля 2024 года в размере 10 000 рублей.</w:t>
      </w:r>
    </w:p>
    <w:p w14:paraId="07BDFDA3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понесенные в связи с оплатой государственной пошлины.</w:t>
      </w:r>
    </w:p>
    <w:p w14:paraId="1EB81B27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7F65ED8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Копия договора социального найма от 10 марта 2015 года.</w:t>
      </w:r>
    </w:p>
    <w:p w14:paraId="61A1365F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Копия решения Курганского городского суда от 15 сентября 2023 года.</w:t>
      </w:r>
    </w:p>
    <w:p w14:paraId="00AFB34E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Копии квитанций об оплате коммунальных услуг за указанный период.</w:t>
      </w:r>
    </w:p>
    <w:p w14:paraId="6F7E742D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Расчет взыскиваемой суммы.</w:t>
      </w:r>
    </w:p>
    <w:p w14:paraId="613BCF11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4E83BA22" w14:textId="77777777" w:rsidR="007A7B3E" w:rsidRPr="007A7B3E" w:rsidRDefault="007A7B3E" w:rsidP="007A7B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Документ, подтверждающий оплату госпошлины.</w:t>
      </w:r>
    </w:p>
    <w:p w14:paraId="2E8886F7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sz w:val="28"/>
          <w:szCs w:val="28"/>
        </w:rPr>
        <w:t>Дата подачи заявления: 10 марта 2024 года</w:t>
      </w:r>
    </w:p>
    <w:p w14:paraId="46AE78B0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7A7B3E">
        <w:rPr>
          <w:rFonts w:ascii="Times New Roman" w:hAnsi="Times New Roman" w:cs="Times New Roman"/>
          <w:sz w:val="28"/>
          <w:szCs w:val="28"/>
        </w:rPr>
        <w:t xml:space="preserve"> ______________ /Синицын В.О./</w:t>
      </w:r>
    </w:p>
    <w:p w14:paraId="31A617DD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20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17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02411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нанимателя жилого помещения по договору социального найма части платы за коммунальные услуги в порядке регресса</dc:title>
  <dc:subject/>
  <dc:creator>Assistentus.ru</dc:creator>
  <cp:keywords/>
  <dc:description/>
  <cp:lastModifiedBy>Колеватов Денис</cp:lastModifiedBy>
  <cp:revision>31</cp:revision>
  <dcterms:created xsi:type="dcterms:W3CDTF">2024-10-02T16:50:00Z</dcterms:created>
  <dcterms:modified xsi:type="dcterms:W3CDTF">2025-03-17T03:18:00Z</dcterms:modified>
</cp:coreProperties>
</file>