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7C41" w14:textId="77777777" w:rsidR="004E2C04" w:rsidRPr="004E2C04" w:rsidRDefault="004E2C04" w:rsidP="004E2C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E2C04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7BF9B6DB" w14:textId="6BD20D7D" w:rsidR="004E2C04" w:rsidRPr="004E2C04" w:rsidRDefault="004E2C04" w:rsidP="004E2C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E2C04">
        <w:rPr>
          <w:rFonts w:ascii="Times New Roman" w:hAnsi="Times New Roman" w:cs="Times New Roman"/>
          <w:sz w:val="28"/>
          <w:szCs w:val="28"/>
        </w:rPr>
        <w:t xml:space="preserve"> ООО «Торговый дом «Урал»</w:t>
      </w:r>
      <w:r w:rsidRPr="004E2C04">
        <w:rPr>
          <w:rFonts w:ascii="Times New Roman" w:hAnsi="Times New Roman" w:cs="Times New Roman"/>
          <w:sz w:val="28"/>
          <w:szCs w:val="28"/>
        </w:rPr>
        <w:br/>
        <w:t>Адрес: 100010, г. Курган, ул. 1-я, д. 10</w:t>
      </w:r>
      <w:r w:rsidRPr="004E2C04">
        <w:rPr>
          <w:rFonts w:ascii="Times New Roman" w:hAnsi="Times New Roman" w:cs="Times New Roman"/>
          <w:sz w:val="28"/>
          <w:szCs w:val="28"/>
        </w:rPr>
        <w:br/>
        <w:t>ИНН: 1000000000</w:t>
      </w:r>
      <w:r w:rsidRPr="004E2C04">
        <w:rPr>
          <w:rFonts w:ascii="Times New Roman" w:hAnsi="Times New Roman" w:cs="Times New Roman"/>
          <w:sz w:val="28"/>
          <w:szCs w:val="28"/>
        </w:rPr>
        <w:br/>
        <w:t>ОГРН: 1000000000000</w:t>
      </w:r>
      <w:r w:rsidRPr="004E2C04">
        <w:rPr>
          <w:rFonts w:ascii="Times New Roman" w:hAnsi="Times New Roman" w:cs="Times New Roman"/>
          <w:sz w:val="28"/>
          <w:szCs w:val="28"/>
        </w:rPr>
        <w:br/>
        <w:t>Телефон: 8 (100) 100-10-10</w:t>
      </w:r>
    </w:p>
    <w:p w14:paraId="35E8E951" w14:textId="77777777" w:rsidR="004E2C04" w:rsidRPr="004E2C04" w:rsidRDefault="004E2C04" w:rsidP="004E2C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E2C04">
        <w:rPr>
          <w:rFonts w:ascii="Times New Roman" w:hAnsi="Times New Roman" w:cs="Times New Roman"/>
          <w:sz w:val="28"/>
          <w:szCs w:val="28"/>
        </w:rPr>
        <w:t xml:space="preserve"> Иванов Сергей Петрович</w:t>
      </w:r>
      <w:r w:rsidRPr="004E2C04">
        <w:rPr>
          <w:rFonts w:ascii="Times New Roman" w:hAnsi="Times New Roman" w:cs="Times New Roman"/>
          <w:sz w:val="28"/>
          <w:szCs w:val="28"/>
        </w:rPr>
        <w:br/>
        <w:t>Адрес: 100020, г. Курган, ул. 10-я, д. 100</w:t>
      </w:r>
      <w:r w:rsidRPr="004E2C04">
        <w:rPr>
          <w:rFonts w:ascii="Times New Roman" w:hAnsi="Times New Roman" w:cs="Times New Roman"/>
          <w:sz w:val="28"/>
          <w:szCs w:val="28"/>
        </w:rPr>
        <w:br/>
        <w:t>Телефон: 8 (100) 101-10-10</w:t>
      </w:r>
    </w:p>
    <w:p w14:paraId="434BA8B5" w14:textId="77777777" w:rsidR="004E2C04" w:rsidRPr="004E2C04" w:rsidRDefault="004E2C04" w:rsidP="004E2C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4E2C04">
        <w:rPr>
          <w:rFonts w:ascii="Times New Roman" w:hAnsi="Times New Roman" w:cs="Times New Roman"/>
          <w:sz w:val="28"/>
          <w:szCs w:val="28"/>
        </w:rPr>
        <w:t xml:space="preserve"> 100 000 (сто тысяч) рублей</w:t>
      </w:r>
    </w:p>
    <w:p w14:paraId="48941141" w14:textId="77777777" w:rsidR="004E2C04" w:rsidRPr="004E2C04" w:rsidRDefault="004E2C04" w:rsidP="004E2C0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7366BADC" w14:textId="77777777" w:rsidR="004E2C04" w:rsidRPr="004E2C04" w:rsidRDefault="004E2C04" w:rsidP="004E2C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о взыскании стоимости приобретенного, но не оплаченного товара</w:t>
      </w:r>
    </w:p>
    <w:p w14:paraId="471B785E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15 января 2025 года между ООО «Торговый дом «Урал» (Истец) и Ивановым Сергеем Петровичем (Ответчик) был заключен договор купли-продажи № 10/25, в соответствии с которым Истец передал Ответчику товар – холодильник марки «Курган-10», стоимостью 100 000 (сто тысяч) рублей.</w:t>
      </w:r>
    </w:p>
    <w:p w14:paraId="03E57E1A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20 января 2025 года товар был передан Ответчику, что подтверждается товарной накладной № 25/10. Ответчик принял товар без замечаний, что удостоверяется его подписью в накладной.</w:t>
      </w:r>
    </w:p>
    <w:p w14:paraId="162357A8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Согласно пункту 3.1 договора, покупатель обязан оплатить товар в течение 10 календарных дней с момента получения, то есть не позднее 30 января 2025 года. Однако на момент подачи настоящего иска обязательство не исполнено, платеж в адрес Истца не поступил.</w:t>
      </w:r>
    </w:p>
    <w:p w14:paraId="64E681F3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10 февраля 2025 года Истец направил Ответчику претензию с требованием погасить задолженность в течение 5 рабочих дней. Претензия была вручена Ответчику 13 февраля 2025 года, что подтверждается уведомлением о вручении. Однако в установленный срок ответ не поступил, обязательства не были исполнены.</w:t>
      </w:r>
    </w:p>
    <w:p w14:paraId="7A1430C6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В соответствии со статьей 309 ГК РФ обязательства должны исполняться надлежащим образом в соответствии с их условиями. Согласно статье 310 ГК РФ односторонний отказ от исполнения обязательств не допускается. В силу статьи 401 ГК РФ Ответчик несет ответственность за неисполнение обязательства.</w:t>
      </w:r>
    </w:p>
    <w:p w14:paraId="73A0128A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Поскольку Ответчик нарушил условия договора, Истец вынужден обратиться в суд для защиты своих прав.</w:t>
      </w:r>
    </w:p>
    <w:p w14:paraId="5EF426A7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основании изложенного, руководствуясь статьями 309, 310, 401 ГК РФ, а также статьями 131-132 ГПК РФ, прошу:</w:t>
      </w:r>
    </w:p>
    <w:p w14:paraId="577BAB82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Взыскать с Иванова Сергея Петровича в пользу ООО «Торговый дом «Урал» сумму задолженности в размере 100 000 (сто тысяч) рублей.</w:t>
      </w:r>
    </w:p>
    <w:p w14:paraId="3E6F8812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Взыскать с Ответчика неустойку за просрочку платежа в размере 10 000 (десяти тысяч) рублей.</w:t>
      </w:r>
    </w:p>
    <w:p w14:paraId="57C3FF51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Взыскать с Ответчика судебные расходы, включая оплату государственной пошлины, в размере 1 000 (одной тысячи) рублей.</w:t>
      </w:r>
    </w:p>
    <w:p w14:paraId="1526AC08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7A26E13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Копия договора купли-продажи № 10/25 от 15 января 2025 года.</w:t>
      </w:r>
    </w:p>
    <w:p w14:paraId="7D658718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Копия товарной накладной № 25/10 от 20 января 2025 года.</w:t>
      </w:r>
    </w:p>
    <w:p w14:paraId="3AFCACC3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Копия претензии от 10 февраля 2025 года.</w:t>
      </w:r>
    </w:p>
    <w:p w14:paraId="0A7C9739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Уведомление о вручении претензии от 13 февраля 2025 года.</w:t>
      </w:r>
    </w:p>
    <w:p w14:paraId="68C22C23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Расчет задолженности и неустойки.</w:t>
      </w:r>
    </w:p>
    <w:p w14:paraId="7C243106" w14:textId="77777777" w:rsidR="004E2C04" w:rsidRPr="004E2C04" w:rsidRDefault="004E2C04" w:rsidP="004E2C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1379AC1E" w14:textId="77777777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sz w:val="28"/>
          <w:szCs w:val="28"/>
        </w:rPr>
        <w:t>Дата подачи: 10 марта 2025 года</w:t>
      </w:r>
    </w:p>
    <w:p w14:paraId="3DCCB4F8" w14:textId="53D0F396" w:rsidR="004E2C04" w:rsidRPr="004E2C04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4">
        <w:rPr>
          <w:rFonts w:ascii="Times New Roman" w:hAnsi="Times New Roman" w:cs="Times New Roman"/>
          <w:b/>
          <w:bCs/>
          <w:sz w:val="28"/>
          <w:szCs w:val="28"/>
        </w:rPr>
        <w:t>Подпись Истца:</w:t>
      </w:r>
      <w:r w:rsidRPr="004E2C04">
        <w:rPr>
          <w:rFonts w:ascii="Times New Roman" w:hAnsi="Times New Roman" w:cs="Times New Roman"/>
          <w:sz w:val="28"/>
          <w:szCs w:val="28"/>
        </w:rPr>
        <w:t xml:space="preserve"> _______________ / </w:t>
      </w:r>
    </w:p>
    <w:p w14:paraId="4726FBB9" w14:textId="77777777" w:rsidR="004E2C04" w:rsidRPr="00572403" w:rsidRDefault="004E2C04" w:rsidP="004E2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24CA7"/>
    <w:multiLevelType w:val="multilevel"/>
    <w:tmpl w:val="AF2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E7746"/>
    <w:multiLevelType w:val="multilevel"/>
    <w:tmpl w:val="1B6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068767">
    <w:abstractNumId w:val="25"/>
  </w:num>
  <w:num w:numId="2" w16cid:durableId="346374152">
    <w:abstractNumId w:val="40"/>
  </w:num>
  <w:num w:numId="3" w16cid:durableId="217714548">
    <w:abstractNumId w:val="5"/>
  </w:num>
  <w:num w:numId="4" w16cid:durableId="480272371">
    <w:abstractNumId w:val="38"/>
  </w:num>
  <w:num w:numId="5" w16cid:durableId="1418986083">
    <w:abstractNumId w:val="23"/>
  </w:num>
  <w:num w:numId="6" w16cid:durableId="1245067260">
    <w:abstractNumId w:val="33"/>
  </w:num>
  <w:num w:numId="7" w16cid:durableId="1209494203">
    <w:abstractNumId w:val="27"/>
  </w:num>
  <w:num w:numId="8" w16cid:durableId="1992249662">
    <w:abstractNumId w:val="18"/>
  </w:num>
  <w:num w:numId="9" w16cid:durableId="2102410290">
    <w:abstractNumId w:val="14"/>
  </w:num>
  <w:num w:numId="10" w16cid:durableId="20479970">
    <w:abstractNumId w:val="22"/>
  </w:num>
  <w:num w:numId="11" w16cid:durableId="1852523160">
    <w:abstractNumId w:val="41"/>
  </w:num>
  <w:num w:numId="12" w16cid:durableId="2074426616">
    <w:abstractNumId w:val="2"/>
  </w:num>
  <w:num w:numId="13" w16cid:durableId="1327830507">
    <w:abstractNumId w:val="11"/>
  </w:num>
  <w:num w:numId="14" w16cid:durableId="1040666785">
    <w:abstractNumId w:val="24"/>
  </w:num>
  <w:num w:numId="15" w16cid:durableId="1476798027">
    <w:abstractNumId w:val="30"/>
  </w:num>
  <w:num w:numId="16" w16cid:durableId="1339624387">
    <w:abstractNumId w:val="9"/>
  </w:num>
  <w:num w:numId="17" w16cid:durableId="748843784">
    <w:abstractNumId w:val="35"/>
  </w:num>
  <w:num w:numId="18" w16cid:durableId="745109214">
    <w:abstractNumId w:val="1"/>
  </w:num>
  <w:num w:numId="19" w16cid:durableId="311756288">
    <w:abstractNumId w:val="16"/>
  </w:num>
  <w:num w:numId="20" w16cid:durableId="1390424985">
    <w:abstractNumId w:val="20"/>
  </w:num>
  <w:num w:numId="21" w16cid:durableId="797190012">
    <w:abstractNumId w:val="31"/>
  </w:num>
  <w:num w:numId="22" w16cid:durableId="206140337">
    <w:abstractNumId w:val="32"/>
  </w:num>
  <w:num w:numId="23" w16cid:durableId="113330178">
    <w:abstractNumId w:val="39"/>
  </w:num>
  <w:num w:numId="24" w16cid:durableId="1108237069">
    <w:abstractNumId w:val="44"/>
  </w:num>
  <w:num w:numId="25" w16cid:durableId="466775864">
    <w:abstractNumId w:val="37"/>
  </w:num>
  <w:num w:numId="26" w16cid:durableId="700980109">
    <w:abstractNumId w:val="13"/>
  </w:num>
  <w:num w:numId="27" w16cid:durableId="1001855897">
    <w:abstractNumId w:val="0"/>
  </w:num>
  <w:num w:numId="28" w16cid:durableId="1309824552">
    <w:abstractNumId w:val="21"/>
  </w:num>
  <w:num w:numId="29" w16cid:durableId="1011491820">
    <w:abstractNumId w:val="10"/>
  </w:num>
  <w:num w:numId="30" w16cid:durableId="1123353076">
    <w:abstractNumId w:val="4"/>
  </w:num>
  <w:num w:numId="31" w16cid:durableId="331490724">
    <w:abstractNumId w:val="6"/>
  </w:num>
  <w:num w:numId="32" w16cid:durableId="1856578145">
    <w:abstractNumId w:val="43"/>
  </w:num>
  <w:num w:numId="33" w16cid:durableId="1670136981">
    <w:abstractNumId w:val="7"/>
  </w:num>
  <w:num w:numId="34" w16cid:durableId="310716470">
    <w:abstractNumId w:val="34"/>
  </w:num>
  <w:num w:numId="35" w16cid:durableId="939024799">
    <w:abstractNumId w:val="8"/>
  </w:num>
  <w:num w:numId="36" w16cid:durableId="864710909">
    <w:abstractNumId w:val="29"/>
  </w:num>
  <w:num w:numId="37" w16cid:durableId="1438525949">
    <w:abstractNumId w:val="36"/>
  </w:num>
  <w:num w:numId="38" w16cid:durableId="955912100">
    <w:abstractNumId w:val="12"/>
  </w:num>
  <w:num w:numId="39" w16cid:durableId="289896792">
    <w:abstractNumId w:val="26"/>
  </w:num>
  <w:num w:numId="40" w16cid:durableId="1985960958">
    <w:abstractNumId w:val="15"/>
  </w:num>
  <w:num w:numId="41" w16cid:durableId="1522888432">
    <w:abstractNumId w:val="3"/>
  </w:num>
  <w:num w:numId="42" w16cid:durableId="1033921457">
    <w:abstractNumId w:val="42"/>
  </w:num>
  <w:num w:numId="43" w16cid:durableId="1826582550">
    <w:abstractNumId w:val="17"/>
  </w:num>
  <w:num w:numId="44" w16cid:durableId="935675552">
    <w:abstractNumId w:val="28"/>
  </w:num>
  <w:num w:numId="45" w16cid:durableId="7660812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52225"/>
    <w:rsid w:val="001C2709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стоимости неоплаченного товара</dc:title>
  <dc:subject/>
  <dc:creator>Assistentus.ru</dc:creator>
  <cp:keywords/>
  <dc:description/>
  <cp:lastModifiedBy>Лев</cp:lastModifiedBy>
  <cp:revision>41</cp:revision>
  <dcterms:created xsi:type="dcterms:W3CDTF">2024-10-02T16:50:00Z</dcterms:created>
  <dcterms:modified xsi:type="dcterms:W3CDTF">2025-03-24T17:09:00Z</dcterms:modified>
</cp:coreProperties>
</file>