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BF907" w14:textId="77777777" w:rsidR="00E12CD4" w:rsidRPr="00E12CD4" w:rsidRDefault="00E12CD4" w:rsidP="00E12C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CD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12CD4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Центральная, д. 10</w:t>
      </w:r>
    </w:p>
    <w:p w14:paraId="4ECD479A" w14:textId="77EC4ABD" w:rsidR="00E12CD4" w:rsidRPr="00E12CD4" w:rsidRDefault="00E12CD4" w:rsidP="00E12C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Истец: Общество с ограниченной ответственностью</w:t>
      </w:r>
      <w:r w:rsidRPr="00E12CD4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2CD4">
        <w:rPr>
          <w:rFonts w:ascii="Times New Roman" w:hAnsi="Times New Roman" w:cs="Times New Roman"/>
          <w:sz w:val="28"/>
          <w:szCs w:val="28"/>
        </w:rPr>
        <w:t>РегионТрейд</w:t>
      </w:r>
      <w:proofErr w:type="spellEnd"/>
      <w:r w:rsidRPr="00E12CD4">
        <w:rPr>
          <w:rFonts w:ascii="Times New Roman" w:hAnsi="Times New Roman" w:cs="Times New Roman"/>
          <w:sz w:val="28"/>
          <w:szCs w:val="28"/>
        </w:rPr>
        <w:t>»</w:t>
      </w:r>
      <w:r w:rsidRPr="00E12CD4">
        <w:rPr>
          <w:rFonts w:ascii="Times New Roman" w:hAnsi="Times New Roman" w:cs="Times New Roman"/>
          <w:sz w:val="28"/>
          <w:szCs w:val="28"/>
        </w:rPr>
        <w:br/>
        <w:t>Адрес: 100000, г. Курган, ул. Складская, д. 1</w:t>
      </w:r>
      <w:r w:rsidRPr="00E12CD4">
        <w:rPr>
          <w:rFonts w:ascii="Times New Roman" w:hAnsi="Times New Roman" w:cs="Times New Roman"/>
          <w:sz w:val="28"/>
          <w:szCs w:val="28"/>
        </w:rPr>
        <w:br/>
        <w:t>ИНН: 100</w:t>
      </w:r>
      <w:r>
        <w:rPr>
          <w:rFonts w:ascii="Times New Roman" w:hAnsi="Times New Roman" w:cs="Times New Roman"/>
          <w:sz w:val="28"/>
          <w:szCs w:val="28"/>
        </w:rPr>
        <w:t>1001001</w:t>
      </w:r>
      <w:r>
        <w:rPr>
          <w:rFonts w:ascii="Times New Roman" w:hAnsi="Times New Roman" w:cs="Times New Roman"/>
          <w:sz w:val="28"/>
          <w:szCs w:val="28"/>
        </w:rPr>
        <w:br/>
        <w:t>Тел.: 8 (100) 100-10-10</w:t>
      </w:r>
    </w:p>
    <w:p w14:paraId="3440B26B" w14:textId="3F74274F" w:rsidR="00E12CD4" w:rsidRPr="00E12CD4" w:rsidRDefault="00E12CD4" w:rsidP="00E12C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Ответчик: Индивидуальный предприниматель</w:t>
      </w:r>
      <w:r w:rsidRPr="00E12CD4">
        <w:rPr>
          <w:rFonts w:ascii="Times New Roman" w:hAnsi="Times New Roman" w:cs="Times New Roman"/>
          <w:sz w:val="28"/>
          <w:szCs w:val="28"/>
        </w:rPr>
        <w:br/>
        <w:t>Куликов Алексей Евгеньевич</w:t>
      </w:r>
      <w:r w:rsidRPr="00E12CD4">
        <w:rPr>
          <w:rFonts w:ascii="Times New Roman" w:hAnsi="Times New Roman" w:cs="Times New Roman"/>
          <w:sz w:val="28"/>
          <w:szCs w:val="28"/>
        </w:rPr>
        <w:br/>
        <w:t>Адрес: 101000, г. Курган, ул. Транспортная, д. 10</w:t>
      </w:r>
      <w:r w:rsidRPr="00E12CD4">
        <w:rPr>
          <w:rFonts w:ascii="Times New Roman" w:hAnsi="Times New Roman" w:cs="Times New Roman"/>
          <w:sz w:val="28"/>
          <w:szCs w:val="28"/>
        </w:rPr>
        <w:br/>
        <w:t>ИНН: 1002002002</w:t>
      </w:r>
      <w:r w:rsidRPr="00E12CD4">
        <w:rPr>
          <w:rFonts w:ascii="Times New Roman" w:hAnsi="Times New Roman" w:cs="Times New Roman"/>
          <w:sz w:val="28"/>
          <w:szCs w:val="28"/>
        </w:rPr>
        <w:br/>
        <w:t>Тел.: 8 (100) 200-20-20</w:t>
      </w:r>
      <w:r w:rsidRPr="00E12CD4">
        <w:rPr>
          <w:rFonts w:ascii="Times New Roman" w:hAnsi="Times New Roman" w:cs="Times New Roman"/>
          <w:sz w:val="28"/>
          <w:szCs w:val="28"/>
        </w:rPr>
        <w:br/>
      </w:r>
    </w:p>
    <w:p w14:paraId="52A7DEFC" w14:textId="77777777" w:rsidR="00E12CD4" w:rsidRPr="00E12CD4" w:rsidRDefault="00E12CD4" w:rsidP="00E12CD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12CD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взыскании штрафа и убытков, причиненных вследствие </w:t>
      </w:r>
      <w:proofErr w:type="spellStart"/>
      <w:r w:rsidRPr="00E12CD4">
        <w:rPr>
          <w:rFonts w:ascii="Times New Roman" w:hAnsi="Times New Roman" w:cs="Times New Roman"/>
          <w:b/>
          <w:bCs/>
          <w:sz w:val="28"/>
          <w:szCs w:val="28"/>
        </w:rPr>
        <w:t>невывоза</w:t>
      </w:r>
      <w:proofErr w:type="spellEnd"/>
      <w:r w:rsidRPr="00E12CD4">
        <w:rPr>
          <w:rFonts w:ascii="Times New Roman" w:hAnsi="Times New Roman" w:cs="Times New Roman"/>
          <w:b/>
          <w:bCs/>
          <w:sz w:val="28"/>
          <w:szCs w:val="28"/>
        </w:rPr>
        <w:t xml:space="preserve"> груза</w:t>
      </w:r>
    </w:p>
    <w:p w14:paraId="0D223E4B" w14:textId="77777777" w:rsidR="00E12CD4" w:rsidRPr="00E12CD4" w:rsidRDefault="00E12CD4" w:rsidP="00E1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10 января 2025 года между ООО «</w:t>
      </w:r>
      <w:proofErr w:type="spellStart"/>
      <w:r w:rsidRPr="00E12CD4">
        <w:rPr>
          <w:rFonts w:ascii="Times New Roman" w:hAnsi="Times New Roman" w:cs="Times New Roman"/>
          <w:sz w:val="28"/>
          <w:szCs w:val="28"/>
        </w:rPr>
        <w:t>РегионТрейд</w:t>
      </w:r>
      <w:proofErr w:type="spellEnd"/>
      <w:r w:rsidRPr="00E12CD4">
        <w:rPr>
          <w:rFonts w:ascii="Times New Roman" w:hAnsi="Times New Roman" w:cs="Times New Roman"/>
          <w:sz w:val="28"/>
          <w:szCs w:val="28"/>
        </w:rPr>
        <w:t>» (далее — истец) и ИП Куликовым А. Е. (далее — ответчик) был заключен договор перевозки груза № 110, по условиям которого ответчик обязался осуществить перевозку партии строительного оборудования по маршруту г. Курган — г. Тюмень в срок не позднее 15 января 2025 года. Ответчик также принял на себя обязательство обеспечить своевременный вывоз, сохранность груза и уведомление о любых обстоятельствах, препятствующих исполнению обязательств.</w:t>
      </w:r>
    </w:p>
    <w:p w14:paraId="75BC876E" w14:textId="77777777" w:rsidR="00E12CD4" w:rsidRPr="00E12CD4" w:rsidRDefault="00E12CD4" w:rsidP="00E1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 xml:space="preserve">Однако в нарушение условий договора груз не был вывезен в установленный срок. Истец составил акт от 16 января 2025 года, зафиксировавший факт </w:t>
      </w:r>
      <w:proofErr w:type="spellStart"/>
      <w:r w:rsidRPr="00E12CD4">
        <w:rPr>
          <w:rFonts w:ascii="Times New Roman" w:hAnsi="Times New Roman" w:cs="Times New Roman"/>
          <w:sz w:val="28"/>
          <w:szCs w:val="28"/>
        </w:rPr>
        <w:t>невывоза</w:t>
      </w:r>
      <w:proofErr w:type="spellEnd"/>
      <w:r w:rsidRPr="00E12CD4">
        <w:rPr>
          <w:rFonts w:ascii="Times New Roman" w:hAnsi="Times New Roman" w:cs="Times New Roman"/>
          <w:sz w:val="28"/>
          <w:szCs w:val="28"/>
        </w:rPr>
        <w:t>. Причина задержки — отсутствие у перевозчика транспортного средства, пригодного для погрузки. Несмотря на неоднократные устные напоминания и согласование нового времени отгрузки, ответчик так и не исполнил свои обязательства. Груз, предназначенный для срочной установки в рамках муниципального контракта, остался неиспользованным. Это повлекло за собой срыв сроков выполнения работ и необходимость заключения нового договора перевозки по повышенной ставке.</w:t>
      </w:r>
    </w:p>
    <w:p w14:paraId="5CA46C0A" w14:textId="77777777" w:rsidR="00E12CD4" w:rsidRPr="00E12CD4" w:rsidRDefault="00E12CD4" w:rsidP="00E1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 xml:space="preserve">Истцом понесены убытки в виде дополнительных расходов на срочный заказ новой доставки и упущенной выгоды от несостоявшейся сделки с покупателем, которому оборудование должно было быть передано. Общая сумма убытков составила 180 000 (сто восемьдесят тысяч) рублей, что подтверждается договором с альтернативным перевозчиком, счетами и актами </w:t>
      </w:r>
      <w:r w:rsidRPr="00E12CD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выполненных работ. Кроме того, в соответствии с пунктом 5 договора и статьей 34 Устава автомобильного транспорта, за </w:t>
      </w:r>
      <w:proofErr w:type="spellStart"/>
      <w:r w:rsidRPr="00E12CD4">
        <w:rPr>
          <w:rFonts w:ascii="Times New Roman" w:hAnsi="Times New Roman" w:cs="Times New Roman"/>
          <w:sz w:val="28"/>
          <w:szCs w:val="28"/>
        </w:rPr>
        <w:t>невывоз</w:t>
      </w:r>
      <w:proofErr w:type="spellEnd"/>
      <w:r w:rsidRPr="00E12CD4">
        <w:rPr>
          <w:rFonts w:ascii="Times New Roman" w:hAnsi="Times New Roman" w:cs="Times New Roman"/>
          <w:sz w:val="28"/>
          <w:szCs w:val="28"/>
        </w:rPr>
        <w:t xml:space="preserve"> груза перевозчик обязан уплатить штраф в размере 20% от стоимости перевозки — 20 000 (двадцать тысяч) рублей.</w:t>
      </w:r>
    </w:p>
    <w:p w14:paraId="2AD196D2" w14:textId="77777777" w:rsidR="00E12CD4" w:rsidRPr="00E12CD4" w:rsidRDefault="00E12CD4" w:rsidP="00E1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17 января 2025 года истец направил в адрес ответчика претензию № 011 с требованием об уплате штрафа и возмещении убытков. Претензия была получена ответчиком 20 января 2025 года, что подтверждается уведомлением о вручении. Срок для добровольного исполнения истек 30 января 2025 года, однако требований истца ответчик не исполнил, в связи с чем истец вынужден обратиться в суд.</w:t>
      </w:r>
    </w:p>
    <w:p w14:paraId="0324529E" w14:textId="2C9B729B" w:rsidR="00E12CD4" w:rsidRPr="00E12CD4" w:rsidRDefault="00E12CD4" w:rsidP="00E1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15, 309, 310, 393, 784, 793, 797 ГК РФ, ч. 1 ст. 34, ст. 38, ч. 2 ст. 39 Федерального закона от 8 ноября 2007 г. № 259-ФЗ «Устав автомобильного транспорта», п. 81, 82 Правил перевозок грузов, утвержденных постановлением Правительства РФ от 21 декабря 2020 г. № 2200,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E12CD4">
        <w:rPr>
          <w:rFonts w:ascii="Times New Roman" w:hAnsi="Times New Roman" w:cs="Times New Roman"/>
          <w:sz w:val="28"/>
          <w:szCs w:val="28"/>
        </w:rPr>
        <w:t>зыскать с ИП Куликова Алексея Евгеньевич</w:t>
      </w:r>
      <w:r>
        <w:rPr>
          <w:rFonts w:ascii="Times New Roman" w:hAnsi="Times New Roman" w:cs="Times New Roman"/>
          <w:sz w:val="28"/>
          <w:szCs w:val="28"/>
        </w:rPr>
        <w:t>а в пользу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E12CD4">
        <w:rPr>
          <w:rFonts w:ascii="Times New Roman" w:hAnsi="Times New Roman" w:cs="Times New Roman"/>
          <w:sz w:val="28"/>
          <w:szCs w:val="28"/>
        </w:rPr>
        <w:t xml:space="preserve">штраф за </w:t>
      </w:r>
      <w:proofErr w:type="spellStart"/>
      <w:r w:rsidRPr="00E12CD4">
        <w:rPr>
          <w:rFonts w:ascii="Times New Roman" w:hAnsi="Times New Roman" w:cs="Times New Roman"/>
          <w:sz w:val="28"/>
          <w:szCs w:val="28"/>
        </w:rPr>
        <w:t>невывоз</w:t>
      </w:r>
      <w:proofErr w:type="spellEnd"/>
      <w:r w:rsidRPr="00E12CD4">
        <w:rPr>
          <w:rFonts w:ascii="Times New Roman" w:hAnsi="Times New Roman" w:cs="Times New Roman"/>
          <w:sz w:val="28"/>
          <w:szCs w:val="28"/>
        </w:rPr>
        <w:t xml:space="preserve"> груза в размере 20</w:t>
      </w:r>
      <w:r>
        <w:rPr>
          <w:rFonts w:ascii="Times New Roman" w:hAnsi="Times New Roman" w:cs="Times New Roman"/>
          <w:sz w:val="28"/>
          <w:szCs w:val="28"/>
        </w:rPr>
        <w:t xml:space="preserve"> 000 (двадцать тысяч) рублей; </w:t>
      </w:r>
      <w:r w:rsidRPr="00E12CD4">
        <w:rPr>
          <w:rFonts w:ascii="Times New Roman" w:hAnsi="Times New Roman" w:cs="Times New Roman"/>
          <w:sz w:val="28"/>
          <w:szCs w:val="28"/>
        </w:rPr>
        <w:t>убытки в размере 180 000 (ст</w:t>
      </w:r>
      <w:r>
        <w:rPr>
          <w:rFonts w:ascii="Times New Roman" w:hAnsi="Times New Roman" w:cs="Times New Roman"/>
          <w:sz w:val="28"/>
          <w:szCs w:val="28"/>
        </w:rPr>
        <w:t>о восемьдесят тысяч) рублей; г</w:t>
      </w:r>
      <w:r w:rsidRPr="00E12CD4">
        <w:rPr>
          <w:rFonts w:ascii="Times New Roman" w:hAnsi="Times New Roman" w:cs="Times New Roman"/>
          <w:sz w:val="28"/>
          <w:szCs w:val="28"/>
        </w:rPr>
        <w:t>осударственную пошлину в размере 10 000 (десять тысяч) рублей.</w:t>
      </w:r>
    </w:p>
    <w:p w14:paraId="23822A21" w14:textId="77777777" w:rsidR="00E12CD4" w:rsidRPr="00E12CD4" w:rsidRDefault="00E12CD4" w:rsidP="00E1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396E657" w14:textId="62886FE9" w:rsidR="00E12CD4" w:rsidRPr="00E12CD4" w:rsidRDefault="00E12CD4" w:rsidP="00E12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Копия договора перевозки № 110 от 10.01.2025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0F8AD8" w14:textId="273A220D" w:rsidR="00E12CD4" w:rsidRPr="00E12CD4" w:rsidRDefault="00E12CD4" w:rsidP="00E12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 xml:space="preserve">Акт от 16.01.2025 о </w:t>
      </w:r>
      <w:proofErr w:type="spellStart"/>
      <w:r w:rsidRPr="00E12CD4">
        <w:rPr>
          <w:rFonts w:ascii="Times New Roman" w:hAnsi="Times New Roman" w:cs="Times New Roman"/>
          <w:sz w:val="28"/>
          <w:szCs w:val="28"/>
        </w:rPr>
        <w:t>невывозе</w:t>
      </w:r>
      <w:proofErr w:type="spellEnd"/>
      <w:r w:rsidRPr="00E12CD4">
        <w:rPr>
          <w:rFonts w:ascii="Times New Roman" w:hAnsi="Times New Roman" w:cs="Times New Roman"/>
          <w:sz w:val="28"/>
          <w:szCs w:val="28"/>
        </w:rPr>
        <w:t xml:space="preserve">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4E683E" w14:textId="7C390F7B" w:rsidR="00E12CD4" w:rsidRPr="00E12CD4" w:rsidRDefault="00E12CD4" w:rsidP="00E12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Претензия от 17.01.2025 и подтверждение вручения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20251" w14:textId="3413DBD1" w:rsidR="00E12CD4" w:rsidRPr="00E12CD4" w:rsidRDefault="00E12CD4" w:rsidP="00E12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Документы, подтверждающие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1FB790" w14:textId="78E4BDC2" w:rsidR="00E12CD4" w:rsidRPr="00E12CD4" w:rsidRDefault="00E12CD4" w:rsidP="00E12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Квитанция об оплате госпошлины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1FCDB" w14:textId="0736CA27" w:rsidR="00E12CD4" w:rsidRPr="00E12CD4" w:rsidRDefault="00E12CD4" w:rsidP="00E12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E12CD4">
        <w:rPr>
          <w:rFonts w:ascii="Times New Roman" w:hAnsi="Times New Roman" w:cs="Times New Roman"/>
          <w:sz w:val="28"/>
          <w:szCs w:val="28"/>
        </w:rPr>
        <w:t xml:space="preserve"> искового заявления для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DE4CFB" w14:textId="77777777" w:rsidR="00E12CD4" w:rsidRPr="00E12CD4" w:rsidRDefault="00E12CD4" w:rsidP="00E12CD4">
      <w:pPr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t>Дата: 10.04.2025</w:t>
      </w:r>
      <w:r w:rsidRPr="00E12CD4">
        <w:rPr>
          <w:rFonts w:ascii="Times New Roman" w:hAnsi="Times New Roman" w:cs="Times New Roman"/>
          <w:sz w:val="28"/>
          <w:szCs w:val="28"/>
        </w:rPr>
        <w:br/>
        <w:t>Подпись: __________________ /И.И. Иванов/</w:t>
      </w:r>
    </w:p>
    <w:p w14:paraId="69292196" w14:textId="77777777" w:rsidR="00E12CD4" w:rsidRPr="00E12CD4" w:rsidRDefault="00E12CD4" w:rsidP="00E1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21AC0C" w14:textId="77777777" w:rsidR="00E12CD4" w:rsidRPr="00FF2E28" w:rsidRDefault="00E12CD4" w:rsidP="00E1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4E868D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1B72ED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DE27A3" w14:textId="23484B88" w:rsidR="00FF2E28" w:rsidRPr="00BE50BA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20"/>
  </w:num>
  <w:num w:numId="5">
    <w:abstractNumId w:val="9"/>
  </w:num>
  <w:num w:numId="6">
    <w:abstractNumId w:val="16"/>
  </w:num>
  <w:num w:numId="7">
    <w:abstractNumId w:val="13"/>
  </w:num>
  <w:num w:numId="8">
    <w:abstractNumId w:val="7"/>
  </w:num>
  <w:num w:numId="9">
    <w:abstractNumId w:val="6"/>
  </w:num>
  <w:num w:numId="10">
    <w:abstractNumId w:val="8"/>
  </w:num>
  <w:num w:numId="11">
    <w:abstractNumId w:val="23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8"/>
  </w:num>
  <w:num w:numId="18">
    <w:abstractNumId w:val="0"/>
  </w:num>
  <w:num w:numId="19">
    <w:abstractNumId w:val="21"/>
  </w:num>
  <w:num w:numId="20">
    <w:abstractNumId w:val="19"/>
  </w:num>
  <w:num w:numId="21">
    <w:abstractNumId w:val="17"/>
  </w:num>
  <w:num w:numId="22">
    <w:abstractNumId w:val="3"/>
  </w:num>
  <w:num w:numId="23">
    <w:abstractNumId w:val="15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778F7"/>
    <w:rsid w:val="003842FC"/>
    <w:rsid w:val="003B256C"/>
    <w:rsid w:val="003C6694"/>
    <w:rsid w:val="003D1FB2"/>
    <w:rsid w:val="00416F99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и штрафа за невывоз груза</dc:title>
  <dc:subject/>
  <dc:creator>Assistentus.ru</dc:creator>
  <cp:keywords/>
  <dc:description/>
  <cp:lastModifiedBy>Колеватов Денис</cp:lastModifiedBy>
  <cp:revision>42</cp:revision>
  <dcterms:created xsi:type="dcterms:W3CDTF">2024-10-02T16:50:00Z</dcterms:created>
  <dcterms:modified xsi:type="dcterms:W3CDTF">2025-04-17T10:07:00Z</dcterms:modified>
</cp:coreProperties>
</file>