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7FD9" w14:textId="77777777" w:rsidR="009324AE" w:rsidRPr="009324AE" w:rsidRDefault="009324AE" w:rsidP="009324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324AE">
        <w:rPr>
          <w:rFonts w:ascii="Times New Roman" w:hAnsi="Times New Roman" w:cs="Times New Roman"/>
          <w:sz w:val="28"/>
          <w:szCs w:val="28"/>
        </w:rPr>
        <w:br/>
      </w:r>
      <w:r w:rsidRPr="009324A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324AE">
        <w:rPr>
          <w:rFonts w:ascii="Times New Roman" w:hAnsi="Times New Roman" w:cs="Times New Roman"/>
          <w:sz w:val="28"/>
          <w:szCs w:val="28"/>
        </w:rPr>
        <w:br/>
        <w:t>Кузнецова Ольга Сергеевна</w:t>
      </w:r>
      <w:r w:rsidRPr="009324AE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11, кв. 11</w:t>
      </w:r>
      <w:r w:rsidRPr="009324AE">
        <w:rPr>
          <w:rFonts w:ascii="Times New Roman" w:hAnsi="Times New Roman" w:cs="Times New Roman"/>
          <w:sz w:val="28"/>
          <w:szCs w:val="28"/>
        </w:rPr>
        <w:br/>
        <w:t>тел.: +7 (111) 111-11-11</w:t>
      </w:r>
      <w:r w:rsidRPr="009324AE">
        <w:rPr>
          <w:rFonts w:ascii="Times New Roman" w:hAnsi="Times New Roman" w:cs="Times New Roman"/>
          <w:sz w:val="28"/>
          <w:szCs w:val="28"/>
        </w:rPr>
        <w:br/>
        <w:t>эл. почта: 1111@111.ru</w:t>
      </w:r>
    </w:p>
    <w:p w14:paraId="2B04759C" w14:textId="77777777" w:rsidR="009324AE" w:rsidRPr="009324AE" w:rsidRDefault="009324AE" w:rsidP="009324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324AE">
        <w:rPr>
          <w:rFonts w:ascii="Times New Roman" w:hAnsi="Times New Roman" w:cs="Times New Roman"/>
          <w:sz w:val="28"/>
          <w:szCs w:val="28"/>
        </w:rPr>
        <w:br/>
        <w:t>ФГУП «Почта России»</w:t>
      </w:r>
      <w:r w:rsidRPr="009324AE">
        <w:rPr>
          <w:rFonts w:ascii="Times New Roman" w:hAnsi="Times New Roman" w:cs="Times New Roman"/>
          <w:sz w:val="28"/>
          <w:szCs w:val="28"/>
        </w:rPr>
        <w:br/>
        <w:t>адрес: 000000, г. Москва, ул. 000000, д. 0</w:t>
      </w:r>
    </w:p>
    <w:p w14:paraId="3125C086" w14:textId="77777777" w:rsidR="009324AE" w:rsidRPr="009324AE" w:rsidRDefault="009324AE" w:rsidP="009324A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324AE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 в связи с утратой почтового отправления</w:t>
      </w:r>
    </w:p>
    <w:p w14:paraId="1057B351" w14:textId="77777777" w:rsidR="009324AE" w:rsidRPr="009324AE" w:rsidRDefault="009324AE" w:rsidP="00932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01 февраля 2025 года Кузнецовой О. С. в отделении почтовой связи 111111 был отправлен почтовый бандерольный пакет с объявленной ценностью по адресу: Фролов Иван Артемович, 000000, г. Санкт-Петербург, ул. 000000, д. 0, кв. 0. Согласно описи вложения, в почтовом отправлении находились наручные часы марки «</w:t>
      </w:r>
      <w:proofErr w:type="spellStart"/>
      <w:r w:rsidRPr="009324AE">
        <w:rPr>
          <w:rFonts w:ascii="Times New Roman" w:hAnsi="Times New Roman" w:cs="Times New Roman"/>
          <w:sz w:val="28"/>
          <w:szCs w:val="28"/>
        </w:rPr>
        <w:t>Orient</w:t>
      </w:r>
      <w:proofErr w:type="spellEnd"/>
      <w:r w:rsidRPr="009324AE">
        <w:rPr>
          <w:rFonts w:ascii="Times New Roman" w:hAnsi="Times New Roman" w:cs="Times New Roman"/>
          <w:sz w:val="28"/>
          <w:szCs w:val="28"/>
        </w:rPr>
        <w:t xml:space="preserve"> Star» стоимостью 14 000 (Четырнадцать тысяч) руб. и фирменная упаковка стоимостью 500 (Пятьсот) руб. Согласно квитанции № 111111 от 01.02.2025 г., объявленная ценность отправления составила 14 500 (Четырнадцать тысяч пятьсот) руб., сумма тарифной платы за пересылку составила 1 500 (Одна тысяча пятьсот) руб.</w:t>
      </w:r>
    </w:p>
    <w:p w14:paraId="0F86EDB7" w14:textId="77777777" w:rsidR="009324AE" w:rsidRPr="009324AE" w:rsidRDefault="009324AE" w:rsidP="00932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Контрольный срок доставки отправления согласно нормативам, утверждённым постановлением Правительства РФ от 24.03.2006 № 160, составлял 5 рабочих дней. Однако до настоящего момента адресат посылку не получил. В связи с этим 20 февраля 2025 года мной была подана письменная претензия в адрес ФГУП «Почта России» с требованием проведения розыска почтового отправления. До настоящего времени письменный ответ на претензию не получен, результаты розыска не представлены, посылка не возвращена и получателю не вручена. Таким образом, имеется основание считать отправление утраченным.</w:t>
      </w:r>
    </w:p>
    <w:p w14:paraId="465A3D4D" w14:textId="77777777" w:rsidR="009324AE" w:rsidRPr="009324AE" w:rsidRDefault="009324AE" w:rsidP="00932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На основании изложенного полагаю, что действия (бездействие) ответчика по неисполнению обязательств по доставке отправления являются нарушением условий договора и положений закона. В соответствии со статьёй 34 Федерального закона от 17.07.1999 № 176-ФЗ «О почтовой связи» оператор почтовой связи обязан возместить убытки, причинённые утратой отправления с объявленной ценностью, в размере этой ценности и уплаченной суммы тарифа, за исключением платы за объявленную ценность. Таким образом, подлежит взысканию сумма в размере 14 500 руб. (стоимость вложения) + 1 500 руб. (тарифная плата), итого 16 000 (Шестнадцать тысяч) руб.</w:t>
      </w:r>
    </w:p>
    <w:p w14:paraId="5FA8EC25" w14:textId="3C3D47B2" w:rsidR="009324AE" w:rsidRPr="009324AE" w:rsidRDefault="009324AE" w:rsidP="00932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ст. ст. 15, 1064 ГК РФ, ст. ст. 16, 34 Федерального закона от 17.07.1999 № 176-ФЗ «О почтовой связи», ст.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9324AE">
        <w:rPr>
          <w:rFonts w:ascii="Times New Roman" w:hAnsi="Times New Roman" w:cs="Times New Roman"/>
          <w:sz w:val="28"/>
          <w:szCs w:val="28"/>
        </w:rPr>
        <w:t>зыскать с ФГУП «Почта России» в пользу Кузнецовой Ольги Сергеевны убытки в связи с утратой почтового отправления в размере 16 000 руб</w:t>
      </w:r>
      <w:r>
        <w:rPr>
          <w:rFonts w:ascii="Times New Roman" w:hAnsi="Times New Roman" w:cs="Times New Roman"/>
          <w:sz w:val="28"/>
          <w:szCs w:val="28"/>
        </w:rPr>
        <w:t xml:space="preserve">., моральный вред 50 000 руб. </w:t>
      </w:r>
    </w:p>
    <w:p w14:paraId="6E782D44" w14:textId="77777777" w:rsidR="009324AE" w:rsidRPr="009324AE" w:rsidRDefault="009324AE" w:rsidP="00932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36D8424" w14:textId="77777777" w:rsidR="009324AE" w:rsidRPr="009324AE" w:rsidRDefault="009324AE" w:rsidP="00932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</w:t>
      </w:r>
    </w:p>
    <w:p w14:paraId="6B73050F" w14:textId="15F447C4" w:rsidR="009324AE" w:rsidRPr="009324AE" w:rsidRDefault="009324AE" w:rsidP="00932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Копия доверенности представителя</w:t>
      </w:r>
    </w:p>
    <w:p w14:paraId="36960231" w14:textId="77777777" w:rsidR="009324AE" w:rsidRPr="009324AE" w:rsidRDefault="009324AE" w:rsidP="00932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Копия претензии, направленной в адрес ФГУП «Почта России»</w:t>
      </w:r>
    </w:p>
    <w:p w14:paraId="33DEE173" w14:textId="77777777" w:rsidR="009324AE" w:rsidRPr="009324AE" w:rsidRDefault="009324AE" w:rsidP="00932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Квитанция об отправке почтового отправления</w:t>
      </w:r>
    </w:p>
    <w:p w14:paraId="087BD5D8" w14:textId="77777777" w:rsidR="009324AE" w:rsidRPr="009324AE" w:rsidRDefault="009324AE" w:rsidP="00932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Опись вложения</w:t>
      </w:r>
    </w:p>
    <w:p w14:paraId="11C76383" w14:textId="5771E459" w:rsidR="009324AE" w:rsidRPr="009324AE" w:rsidRDefault="009324AE" w:rsidP="00932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 xml:space="preserve">Копия паспорта </w:t>
      </w:r>
    </w:p>
    <w:p w14:paraId="29415A3B" w14:textId="77777777" w:rsidR="009324AE" w:rsidRPr="009324AE" w:rsidRDefault="009324AE" w:rsidP="00932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Расчёт взыскиваемой суммы</w:t>
      </w:r>
    </w:p>
    <w:p w14:paraId="4B2F4168" w14:textId="77777777" w:rsidR="009324AE" w:rsidRPr="009324AE" w:rsidRDefault="009324AE" w:rsidP="00932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</w:t>
      </w:r>
    </w:p>
    <w:p w14:paraId="153B3642" w14:textId="77777777" w:rsidR="009324AE" w:rsidRPr="009324AE" w:rsidRDefault="009324AE" w:rsidP="009324AE">
      <w:pPr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9324AE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9324AE">
        <w:rPr>
          <w:rFonts w:ascii="Times New Roman" w:hAnsi="Times New Roman" w:cs="Times New Roman"/>
          <w:sz w:val="28"/>
          <w:szCs w:val="28"/>
        </w:rPr>
        <w:br/>
      </w:r>
      <w:r w:rsidRPr="009324A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9324AE">
        <w:rPr>
          <w:rFonts w:ascii="Times New Roman" w:hAnsi="Times New Roman" w:cs="Times New Roman"/>
          <w:sz w:val="28"/>
          <w:szCs w:val="28"/>
        </w:rPr>
        <w:t xml:space="preserve"> 21 мая 2025 г.</w:t>
      </w: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29"/>
  </w:num>
  <w:num w:numId="3" w16cid:durableId="1223250258">
    <w:abstractNumId w:val="2"/>
  </w:num>
  <w:num w:numId="4" w16cid:durableId="969821260">
    <w:abstractNumId w:val="28"/>
  </w:num>
  <w:num w:numId="5" w16cid:durableId="2048791273">
    <w:abstractNumId w:val="14"/>
  </w:num>
  <w:num w:numId="6" w16cid:durableId="461391379">
    <w:abstractNumId w:val="25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1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1"/>
  </w:num>
  <w:num w:numId="16" w16cid:durableId="758527798">
    <w:abstractNumId w:val="19"/>
  </w:num>
  <w:num w:numId="17" w16cid:durableId="312490902">
    <w:abstractNumId w:val="26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2"/>
  </w:num>
  <w:num w:numId="22" w16cid:durableId="1120680974">
    <w:abstractNumId w:val="23"/>
  </w:num>
  <w:num w:numId="23" w16cid:durableId="1855067411">
    <w:abstractNumId w:val="7"/>
  </w:num>
  <w:num w:numId="24" w16cid:durableId="796608283">
    <w:abstractNumId w:val="30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7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C7C0E"/>
    <w:rsid w:val="00A07F85"/>
    <w:rsid w:val="00A67711"/>
    <w:rsid w:val="00A8312B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A73AC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в связи с утратой почтового отправления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2025-05-21T09:06:00Z</dcterms:modified>
</cp:coreProperties>
</file>