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4415" w14:textId="77777777" w:rsidR="00F73806" w:rsidRPr="00F73806" w:rsidRDefault="00F73806" w:rsidP="00F738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F73806">
        <w:rPr>
          <w:rFonts w:ascii="Times New Roman" w:hAnsi="Times New Roman" w:cs="Times New Roman"/>
          <w:sz w:val="28"/>
          <w:szCs w:val="28"/>
        </w:rPr>
        <w:br/>
        <w:t>Адрес: 123001, г. Курган, ул. Судейская, д. 12</w:t>
      </w:r>
    </w:p>
    <w:p w14:paraId="47E3B843" w14:textId="77777777" w:rsidR="00F73806" w:rsidRPr="00F73806" w:rsidRDefault="00F73806" w:rsidP="00F738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Истец:</w:t>
      </w:r>
      <w:r w:rsidRPr="00F738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Валентин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Владыкович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br/>
        <w:t xml:space="preserve">Адрес: 123002, г. Курган, ул.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Жиломирная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>, д. 11, кв. 2</w:t>
      </w:r>
    </w:p>
    <w:p w14:paraId="0620CBFE" w14:textId="77777777" w:rsidR="00F73806" w:rsidRPr="00F73806" w:rsidRDefault="00F73806" w:rsidP="00F738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Ответчик:</w:t>
      </w:r>
      <w:r w:rsidRPr="00F738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Коврижкин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Севастьянович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br/>
        <w:t>Адрес: 123003, г. Курган, ул. Спорная, д. 22, кв. 1</w:t>
      </w:r>
    </w:p>
    <w:p w14:paraId="00D189ED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Исковое заявление об определении порядка пользования жилым помещением</w:t>
      </w:r>
    </w:p>
    <w:p w14:paraId="01A4F349" w14:textId="6D463004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73806">
        <w:rPr>
          <w:rFonts w:ascii="Times New Roman" w:hAnsi="Times New Roman" w:cs="Times New Roman"/>
          <w:sz w:val="28"/>
          <w:szCs w:val="28"/>
        </w:rPr>
        <w:t xml:space="preserve">илое помещение, расположенное по адресу: 123004, г. Курган, ул. Мира, д. 2 принадлежит на праве общей долевой собственности истцу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Валентину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Владыковичу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и ответчику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Коврижкину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Евгению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Севастьяновичу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 равных долях.</w:t>
      </w:r>
    </w:p>
    <w:p w14:paraId="3015F51D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 xml:space="preserve">Истец и ответчик используют указанное помещение для проживания, однако действия ответчика существенно нарушают права истца на владение и пользование жилым помещением. В частности,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Коврижкин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Севастьянович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без согласования с истцом самовольно занял одну из двух комнат общей площадью 18 м² и использует её для складирования личных вещей, затрудняя доступ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Валентину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Владыковичу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к своей части имущества. Кроме того, ответчик установил в общей кухне замки, чем лишил истца возможности пользоваться принадлежащей ему частью общего имущества.</w:t>
      </w:r>
    </w:p>
    <w:p w14:paraId="55692459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Согласно пункту 1 статьи 30 Жилищного кодекса РФ, собственник жилого помещения вправе владеть и пользоваться принадлежащим ему имуществом в пределах, установленных законом. В соответствии со статьёй 247 Гражданского кодекса РФ, порядок владения и пользования имуществом, находящимся в долевой собственности, устанавливается по соглашению сторон, а при недостижении соглашения – в судебном порядке.</w:t>
      </w:r>
    </w:p>
    <w:p w14:paraId="3DA44E79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Истец неоднократно пытался разрешить сложившуюся ситуацию мирным путём, предлагая заключить соглашение о порядке пользования спорным помещением, однако ответчик уклоняется от подписания таких договорённостей.</w:t>
      </w:r>
    </w:p>
    <w:p w14:paraId="75C9DF52" w14:textId="47F91F3D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статьёй 247 ГК РФ, статьёй 30 ЖК РФ, а также статьями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73806">
        <w:rPr>
          <w:rFonts w:ascii="Times New Roman" w:hAnsi="Times New Roman" w:cs="Times New Roman"/>
          <w:sz w:val="28"/>
          <w:szCs w:val="28"/>
        </w:rPr>
        <w:t>рошу:</w:t>
      </w:r>
    </w:p>
    <w:p w14:paraId="5C893949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Определить порядок пользования жилым помещением, расположенным по адресу: 123004, г. Курган, ул. Мира, д. 2, следующим образом:</w:t>
      </w:r>
    </w:p>
    <w:p w14:paraId="17677FF6" w14:textId="77777777" w:rsidR="00F73806" w:rsidRPr="00F73806" w:rsidRDefault="00F73806" w:rsidP="00F738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lastRenderedPageBreak/>
        <w:t xml:space="preserve">Комната площадью 9 м² закрепляется за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Валюмеевым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Валентином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Владыковичем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>.</w:t>
      </w:r>
    </w:p>
    <w:p w14:paraId="78A4BD0E" w14:textId="77777777" w:rsidR="00F73806" w:rsidRPr="00F73806" w:rsidRDefault="00F73806" w:rsidP="00F738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 xml:space="preserve">Комната площадью 9 м² закрепляется за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Коврижкиным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Евгением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Севастьяновичем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>.</w:t>
      </w:r>
    </w:p>
    <w:p w14:paraId="62F5C73B" w14:textId="77777777" w:rsidR="00F73806" w:rsidRPr="00F73806" w:rsidRDefault="00F73806" w:rsidP="00F738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Кухня, ванная комната и коридор остаются в общем пользовании сторон.</w:t>
      </w:r>
    </w:p>
    <w:p w14:paraId="09E91A19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Коврижкина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Севастьяновича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освободить комнату площадью 9 м², закреплённую за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Валюмеевым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Валентином 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Владыковичем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>, от личных вещей.</w:t>
      </w:r>
    </w:p>
    <w:p w14:paraId="4E9AE7A1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Обязать ответчика предоставить истцу доступ к общим помещениям жилого дома.</w:t>
      </w:r>
    </w:p>
    <w:p w14:paraId="27B4EE52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32789AB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жилое помещение.</w:t>
      </w:r>
    </w:p>
    <w:p w14:paraId="7ED942B4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Копия кадастрового паспорта жилого помещения.</w:t>
      </w:r>
    </w:p>
    <w:p w14:paraId="6FE0EE92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истца.</w:t>
      </w:r>
    </w:p>
    <w:p w14:paraId="232D488F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Копии переписки с ответчиком, подтверждающие попытки урегулирования спора.</w:t>
      </w:r>
    </w:p>
    <w:p w14:paraId="1B45509F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4D329FDB" w14:textId="77777777" w:rsidR="00F73806" w:rsidRPr="00F73806" w:rsidRDefault="00F73806" w:rsidP="00F738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2A2B61F6" w14:textId="7284271E" w:rsidR="00F73806" w:rsidRPr="00F73806" w:rsidRDefault="00F73806" w:rsidP="00F73806">
      <w:pPr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Дата подачи: 01.01.202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3806">
        <w:rPr>
          <w:rFonts w:ascii="Times New Roman" w:hAnsi="Times New Roman" w:cs="Times New Roman"/>
          <w:sz w:val="28"/>
          <w:szCs w:val="28"/>
        </w:rPr>
        <w:br/>
        <w:t>Подпись истца: ________________/</w:t>
      </w:r>
      <w:proofErr w:type="spellStart"/>
      <w:r w:rsidRPr="00F73806">
        <w:rPr>
          <w:rFonts w:ascii="Times New Roman" w:hAnsi="Times New Roman" w:cs="Times New Roman"/>
          <w:sz w:val="28"/>
          <w:szCs w:val="28"/>
        </w:rPr>
        <w:t>Валюмеев</w:t>
      </w:r>
      <w:proofErr w:type="spellEnd"/>
      <w:r w:rsidRPr="00F73806">
        <w:rPr>
          <w:rFonts w:ascii="Times New Roman" w:hAnsi="Times New Roman" w:cs="Times New Roman"/>
          <w:sz w:val="28"/>
          <w:szCs w:val="28"/>
        </w:rPr>
        <w:t xml:space="preserve"> В.В./</w:t>
      </w:r>
    </w:p>
    <w:p w14:paraId="4C68217C" w14:textId="77777777" w:rsidR="00F73806" w:rsidRPr="000135F2" w:rsidRDefault="00F73806" w:rsidP="00C679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07C67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определении порядка пользования жилым помещением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2024-12-12T15:41:00Z</dcterms:modified>
</cp:coreProperties>
</file>