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4317" w14:textId="77777777" w:rsidR="00C159CA" w:rsidRPr="00C159CA" w:rsidRDefault="00C159CA" w:rsidP="00C159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159CA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</w:t>
      </w:r>
    </w:p>
    <w:p w14:paraId="0CAF9244" w14:textId="68A50667" w:rsidR="00C159CA" w:rsidRPr="00C159CA" w:rsidRDefault="00C159CA" w:rsidP="00C159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Истец:</w:t>
      </w:r>
      <w:r w:rsidRPr="00C159CA">
        <w:rPr>
          <w:rFonts w:ascii="Times New Roman" w:hAnsi="Times New Roman" w:cs="Times New Roman"/>
          <w:sz w:val="28"/>
          <w:szCs w:val="28"/>
        </w:rPr>
        <w:br/>
        <w:t>Савельев Алексей Витальевич</w:t>
      </w:r>
      <w:r w:rsidRPr="00C159CA">
        <w:rPr>
          <w:rFonts w:ascii="Times New Roman" w:hAnsi="Times New Roman" w:cs="Times New Roman"/>
          <w:sz w:val="28"/>
          <w:szCs w:val="28"/>
        </w:rPr>
        <w:br/>
        <w:t>Адрес: 111111, г. Курган, ул. 111111, д. 1, кв. 1</w:t>
      </w:r>
      <w:r w:rsidRPr="00C159CA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468AE410" w14:textId="77777777" w:rsidR="00C159CA" w:rsidRPr="00C159CA" w:rsidRDefault="00C159CA" w:rsidP="00C159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Ответчик:</w:t>
      </w:r>
      <w:r w:rsidRPr="00C159CA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C159CA">
        <w:rPr>
          <w:rFonts w:ascii="Times New Roman" w:hAnsi="Times New Roman" w:cs="Times New Roman"/>
          <w:sz w:val="28"/>
          <w:szCs w:val="28"/>
        </w:rPr>
        <w:t>КурортПлюс</w:t>
      </w:r>
      <w:proofErr w:type="spellEnd"/>
      <w:r w:rsidRPr="00C159CA">
        <w:rPr>
          <w:rFonts w:ascii="Times New Roman" w:hAnsi="Times New Roman" w:cs="Times New Roman"/>
          <w:sz w:val="28"/>
          <w:szCs w:val="28"/>
        </w:rPr>
        <w:t>»</w:t>
      </w:r>
      <w:r w:rsidRPr="00C159CA">
        <w:rPr>
          <w:rFonts w:ascii="Times New Roman" w:hAnsi="Times New Roman" w:cs="Times New Roman"/>
          <w:sz w:val="28"/>
          <w:szCs w:val="28"/>
        </w:rPr>
        <w:br/>
        <w:t>Адрес: 000000, г. Курган, ул. 000000, д. 10</w:t>
      </w:r>
      <w:r w:rsidRPr="00C159CA">
        <w:rPr>
          <w:rFonts w:ascii="Times New Roman" w:hAnsi="Times New Roman" w:cs="Times New Roman"/>
          <w:sz w:val="28"/>
          <w:szCs w:val="28"/>
        </w:rPr>
        <w:br/>
        <w:t>ИНН: 0000000000</w:t>
      </w:r>
      <w:r w:rsidRPr="00C159CA">
        <w:rPr>
          <w:rFonts w:ascii="Times New Roman" w:hAnsi="Times New Roman" w:cs="Times New Roman"/>
          <w:sz w:val="28"/>
          <w:szCs w:val="28"/>
        </w:rPr>
        <w:br/>
        <w:t>ОГРН: 0000000000000</w:t>
      </w:r>
    </w:p>
    <w:p w14:paraId="595C1DD7" w14:textId="77777777" w:rsidR="00C159CA" w:rsidRPr="00C159CA" w:rsidRDefault="00C159CA" w:rsidP="00C159C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9C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159CA">
        <w:rPr>
          <w:rFonts w:ascii="Times New Roman" w:hAnsi="Times New Roman" w:cs="Times New Roman"/>
          <w:b/>
          <w:bCs/>
          <w:sz w:val="28"/>
          <w:szCs w:val="28"/>
        </w:rPr>
        <w:br/>
        <w:t>об установлении факта прекращения трудовых отношений</w:t>
      </w:r>
    </w:p>
    <w:p w14:paraId="3DF1ADC0" w14:textId="31A57179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С 01 января 2023 г. по 15 мая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9CA">
        <w:rPr>
          <w:rFonts w:ascii="Times New Roman" w:hAnsi="Times New Roman" w:cs="Times New Roman"/>
          <w:sz w:val="28"/>
          <w:szCs w:val="28"/>
        </w:rPr>
        <w:t>я работал в должности менеджера по продажам туристических услуг в ООО «</w:t>
      </w:r>
      <w:proofErr w:type="spellStart"/>
      <w:r w:rsidRPr="00C159CA">
        <w:rPr>
          <w:rFonts w:ascii="Times New Roman" w:hAnsi="Times New Roman" w:cs="Times New Roman"/>
          <w:sz w:val="28"/>
          <w:szCs w:val="28"/>
        </w:rPr>
        <w:t>КурортПлюс</w:t>
      </w:r>
      <w:proofErr w:type="spellEnd"/>
      <w:r w:rsidRPr="00C159CA">
        <w:rPr>
          <w:rFonts w:ascii="Times New Roman" w:hAnsi="Times New Roman" w:cs="Times New Roman"/>
          <w:sz w:val="28"/>
          <w:szCs w:val="28"/>
        </w:rPr>
        <w:t xml:space="preserve">» на основании трудового договора № 000 от 01.01.2023. Все трудовые обязанности исполнялись мною добросовестно, замечаний со стороны работодателя не имелось. В связи с личными обстоятельствами, 28 апреля 2023 года мною было подано работодателю письменное заявление об увольнении по собственному желанию, </w:t>
      </w:r>
      <w:proofErr w:type="spellStart"/>
      <w:r w:rsidRPr="00C159C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159CA">
        <w:rPr>
          <w:rFonts w:ascii="Times New Roman" w:hAnsi="Times New Roman" w:cs="Times New Roman"/>
          <w:sz w:val="28"/>
          <w:szCs w:val="28"/>
        </w:rPr>
        <w:t>. № 101. Работодатель получил указанное заявление, что подтверждается отметкой на его копии.</w:t>
      </w:r>
    </w:p>
    <w:p w14:paraId="7BA3871F" w14:textId="77777777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Срок предупреждения, установленный статьёй 80 Трудового кодекса РФ, истёк 12 мая 2023 года, и с 15 мая 2023 года я прекратил выход на работу, что подтверждается отсутствием табельного учёта. Однако ООО «</w:t>
      </w:r>
      <w:proofErr w:type="spellStart"/>
      <w:r w:rsidRPr="00C159CA">
        <w:rPr>
          <w:rFonts w:ascii="Times New Roman" w:hAnsi="Times New Roman" w:cs="Times New Roman"/>
          <w:sz w:val="28"/>
          <w:szCs w:val="28"/>
        </w:rPr>
        <w:t>КурортПлюс</w:t>
      </w:r>
      <w:proofErr w:type="spellEnd"/>
      <w:r w:rsidRPr="00C159CA">
        <w:rPr>
          <w:rFonts w:ascii="Times New Roman" w:hAnsi="Times New Roman" w:cs="Times New Roman"/>
          <w:sz w:val="28"/>
          <w:szCs w:val="28"/>
        </w:rPr>
        <w:t>» отказалось оформить прекращение трудовых отношений, мотивируя это отсутствием «взаимодействия с кадровым отделом», и по состоянию на сегодняшний день не внесло соответствующую запись в мою трудовую книжку, не направило сведения в ПФР, не произвело окончательный расчёт.</w:t>
      </w:r>
    </w:p>
    <w:p w14:paraId="4B83B170" w14:textId="77777777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Я обращался в организацию письменно с требованием выдать документы и оформить увольнение, однако никакого ответа не получил. Получить официальное подтверждение факта увольнения вне судебного порядка невозможно. Между тем, отсутствие документов создаёт мне препятствия для трудоустройства и оформления пособия по безработице.</w:t>
      </w:r>
    </w:p>
    <w:p w14:paraId="163AF539" w14:textId="77777777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 xml:space="preserve">В соответствии со статьями 264 и 265 Гражданского процессуального кодекса РФ, суд устанавливает факты, от которых зависит возникновение или прекращение прав, в том числе трудовых. Также, согласно статье 80 Трудового кодекса РФ, по истечении срока предупреждения об увольнении работник </w:t>
      </w:r>
      <w:r w:rsidRPr="00C159CA">
        <w:rPr>
          <w:rFonts w:ascii="Times New Roman" w:hAnsi="Times New Roman" w:cs="Times New Roman"/>
          <w:sz w:val="28"/>
          <w:szCs w:val="28"/>
        </w:rPr>
        <w:lastRenderedPageBreak/>
        <w:t>имеет право прекратить работу, и договор считается прекращённым. В соответствии со статьёй 66.1 ТК РФ, работодатель обязан выдать работнику документы в последний день работы. ООО «</w:t>
      </w:r>
      <w:proofErr w:type="spellStart"/>
      <w:r w:rsidRPr="00C159CA">
        <w:rPr>
          <w:rFonts w:ascii="Times New Roman" w:hAnsi="Times New Roman" w:cs="Times New Roman"/>
          <w:sz w:val="28"/>
          <w:szCs w:val="28"/>
        </w:rPr>
        <w:t>КурортПлюс</w:t>
      </w:r>
      <w:proofErr w:type="spellEnd"/>
      <w:r w:rsidRPr="00C159CA">
        <w:rPr>
          <w:rFonts w:ascii="Times New Roman" w:hAnsi="Times New Roman" w:cs="Times New Roman"/>
          <w:sz w:val="28"/>
          <w:szCs w:val="28"/>
        </w:rPr>
        <w:t>» данные обязанности не исполнило.</w:t>
      </w:r>
    </w:p>
    <w:p w14:paraId="6EDE55E2" w14:textId="7DC7EE04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80, 66.1 Трудового кодекса РФ, статьями 264, 265,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0B6230BA" w14:textId="77777777" w:rsidR="00C159CA" w:rsidRPr="00C159CA" w:rsidRDefault="00C159CA" w:rsidP="00C15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Установить факт прекращения трудовых отношений между Савельевым Алексеем Витальевичем и ООО «</w:t>
      </w:r>
      <w:proofErr w:type="spellStart"/>
      <w:r w:rsidRPr="00C159CA">
        <w:rPr>
          <w:rFonts w:ascii="Times New Roman" w:hAnsi="Times New Roman" w:cs="Times New Roman"/>
          <w:sz w:val="28"/>
          <w:szCs w:val="28"/>
        </w:rPr>
        <w:t>КурортПлюс</w:t>
      </w:r>
      <w:proofErr w:type="spellEnd"/>
      <w:r w:rsidRPr="00C159CA">
        <w:rPr>
          <w:rFonts w:ascii="Times New Roman" w:hAnsi="Times New Roman" w:cs="Times New Roman"/>
          <w:sz w:val="28"/>
          <w:szCs w:val="28"/>
        </w:rPr>
        <w:t>» с 15 мая 2023 года.</w:t>
      </w:r>
    </w:p>
    <w:p w14:paraId="50F3FCD4" w14:textId="77777777" w:rsidR="00C159CA" w:rsidRPr="00C159CA" w:rsidRDefault="00C159CA" w:rsidP="00C15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Обязать ООО «</w:t>
      </w:r>
      <w:proofErr w:type="spellStart"/>
      <w:r w:rsidRPr="00C159CA">
        <w:rPr>
          <w:rFonts w:ascii="Times New Roman" w:hAnsi="Times New Roman" w:cs="Times New Roman"/>
          <w:sz w:val="28"/>
          <w:szCs w:val="28"/>
        </w:rPr>
        <w:t>КурортПлюс</w:t>
      </w:r>
      <w:proofErr w:type="spellEnd"/>
      <w:r w:rsidRPr="00C159CA">
        <w:rPr>
          <w:rFonts w:ascii="Times New Roman" w:hAnsi="Times New Roman" w:cs="Times New Roman"/>
          <w:sz w:val="28"/>
          <w:szCs w:val="28"/>
        </w:rPr>
        <w:t>» внести в трудовую книжку Савельева Алексея Витальевича запись о прекращении трудовых отношений.</w:t>
      </w:r>
    </w:p>
    <w:p w14:paraId="4CCA785F" w14:textId="77777777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E78AA02" w14:textId="77777777" w:rsidR="00C159CA" w:rsidRPr="00C159CA" w:rsidRDefault="00C159CA" w:rsidP="00C15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461ECBDE" w14:textId="77777777" w:rsidR="00C159CA" w:rsidRPr="00C159CA" w:rsidRDefault="00C159CA" w:rsidP="00C15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Копия заявления об увольнении с отметкой о вручении.</w:t>
      </w:r>
    </w:p>
    <w:p w14:paraId="267FE5E2" w14:textId="77777777" w:rsidR="00C159CA" w:rsidRPr="00C159CA" w:rsidRDefault="00C159CA" w:rsidP="00C15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Копия переписки с работодателем.</w:t>
      </w:r>
    </w:p>
    <w:p w14:paraId="13A2C79A" w14:textId="77777777" w:rsidR="00C159CA" w:rsidRPr="00C159CA" w:rsidRDefault="00C159CA" w:rsidP="00C15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57204DC0" w14:textId="77777777" w:rsidR="00C159CA" w:rsidRPr="00C159CA" w:rsidRDefault="00C159CA" w:rsidP="00C159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D53A614" w14:textId="7A0309A8" w:rsidR="00C159CA" w:rsidRPr="00C159CA" w:rsidRDefault="00C159CA" w:rsidP="00C159CA">
      <w:pPr>
        <w:rPr>
          <w:rFonts w:ascii="Times New Roman" w:hAnsi="Times New Roman" w:cs="Times New Roman"/>
          <w:sz w:val="28"/>
          <w:szCs w:val="28"/>
        </w:rPr>
      </w:pPr>
      <w:r w:rsidRPr="00C159CA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Pr="00C159CA">
        <w:rPr>
          <w:rFonts w:ascii="Times New Roman" w:hAnsi="Times New Roman" w:cs="Times New Roman"/>
          <w:sz w:val="28"/>
          <w:szCs w:val="28"/>
        </w:rPr>
        <w:t>: 01.07.2025</w:t>
      </w:r>
      <w:r w:rsidRPr="00C159CA">
        <w:rPr>
          <w:rFonts w:ascii="Times New Roman" w:hAnsi="Times New Roman" w:cs="Times New Roman"/>
          <w:sz w:val="28"/>
          <w:szCs w:val="28"/>
        </w:rPr>
        <w:br/>
      </w:r>
      <w:r w:rsidRPr="00C159CA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C159C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661359" w14:textId="77777777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0DEE52" w14:textId="77777777" w:rsidR="00C159CA" w:rsidRPr="009750DE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6"/>
  </w:num>
  <w:num w:numId="3" w16cid:durableId="887842894">
    <w:abstractNumId w:val="4"/>
  </w:num>
  <w:num w:numId="4" w16cid:durableId="860435904">
    <w:abstractNumId w:val="35"/>
  </w:num>
  <w:num w:numId="5" w16cid:durableId="1365517735">
    <w:abstractNumId w:val="19"/>
  </w:num>
  <w:num w:numId="6" w16cid:durableId="280233304">
    <w:abstractNumId w:val="32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37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4"/>
  </w:num>
  <w:num w:numId="18" w16cid:durableId="1055860192">
    <w:abstractNumId w:val="29"/>
  </w:num>
  <w:num w:numId="19" w16cid:durableId="84307226">
    <w:abstractNumId w:val="23"/>
  </w:num>
  <w:num w:numId="20" w16cid:durableId="66003214">
    <w:abstractNumId w:val="30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4"/>
  </w:num>
  <w:num w:numId="26" w16cid:durableId="1851602560">
    <w:abstractNumId w:val="20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1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3"/>
  </w:num>
  <w:num w:numId="37" w16cid:durableId="285429360">
    <w:abstractNumId w:val="17"/>
  </w:num>
  <w:num w:numId="38" w16cid:durableId="4883988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77EB3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прекращения трудовых отношений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2025-06-23T09:52:00Z</dcterms:modified>
</cp:coreProperties>
</file>