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7A4D2" w14:textId="77777777" w:rsidR="00920E70" w:rsidRDefault="00920E70" w:rsidP="00920E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«Чистый воздух»</w:t>
      </w:r>
    </w:p>
    <w:p w14:paraId="3A1AC1DD" w14:textId="77777777" w:rsidR="00920E70" w:rsidRDefault="00920E70" w:rsidP="00920E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450589789889 ОГРН 5697911204456</w:t>
      </w:r>
    </w:p>
    <w:p w14:paraId="2F8C1041" w14:textId="77777777" w:rsidR="00920E70" w:rsidRDefault="00920E70" w:rsidP="00920E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Курган, ул. Ленина, д. 89, офис 100</w:t>
      </w:r>
    </w:p>
    <w:p w14:paraId="2B5866B4" w14:textId="77777777" w:rsidR="00920E70" w:rsidRDefault="00920E70" w:rsidP="00920E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10-А</w:t>
      </w:r>
    </w:p>
    <w:p w14:paraId="360B26D3" w14:textId="77777777" w:rsidR="00920E70" w:rsidRDefault="00920E70" w:rsidP="00920E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0E70">
        <w:rPr>
          <w:rFonts w:ascii="Times New Roman" w:hAnsi="Times New Roman" w:cs="Times New Roman"/>
          <w:b/>
          <w:sz w:val="24"/>
          <w:szCs w:val="24"/>
        </w:rPr>
        <w:t>О стандартизации внутренней отчетности</w:t>
      </w:r>
    </w:p>
    <w:p w14:paraId="476A480C" w14:textId="38B491D1" w:rsidR="00920E70" w:rsidRDefault="00920E70" w:rsidP="00920E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Курган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февраля</w:t>
      </w:r>
      <w:r>
        <w:rPr>
          <w:rFonts w:ascii="Times New Roman" w:hAnsi="Times New Roman" w:cs="Times New Roman"/>
          <w:sz w:val="24"/>
          <w:szCs w:val="24"/>
        </w:rPr>
        <w:t xml:space="preserve"> 2028 года</w:t>
      </w:r>
    </w:p>
    <w:p w14:paraId="5260B311" w14:textId="77777777" w:rsidR="00920E70" w:rsidRDefault="00920E70" w:rsidP="00920E7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920E70">
        <w:rPr>
          <w:rFonts w:ascii="Times New Roman" w:hAnsi="Times New Roman" w:cs="Times New Roman"/>
          <w:sz w:val="24"/>
          <w:szCs w:val="24"/>
        </w:rPr>
        <w:t>В целях оптимизации системы управленческого учета, повышения качества обмена информацией между подразделениями и внедрения единых стандартов документооборота в ООО Чистый воздух</w:t>
      </w:r>
    </w:p>
    <w:p w14:paraId="5B5AE695" w14:textId="5883C671" w:rsidR="00920E70" w:rsidRDefault="00920E70" w:rsidP="00920E7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CD2BE37" w14:textId="77777777" w:rsidR="00920E70" w:rsidRDefault="00920E70" w:rsidP="00920E70">
      <w:pPr>
        <w:pStyle w:val="ac"/>
        <w:numPr>
          <w:ilvl w:val="0"/>
          <w:numId w:val="1"/>
        </w:numPr>
      </w:pPr>
      <w:bookmarkStart w:id="1" w:name="_Hlk182900807"/>
      <w:bookmarkStart w:id="2" w:name="_Hlk198794693"/>
      <w:r>
        <w:t>Утвердить Регламент внутренней отчетности и комплект унифицированных отчетных форм согласно приложению к настоящему приказу.</w:t>
      </w:r>
    </w:p>
    <w:p w14:paraId="7BD82336" w14:textId="77777777" w:rsidR="00920E70" w:rsidRDefault="00920E70" w:rsidP="00920E70">
      <w:pPr>
        <w:pStyle w:val="ac"/>
        <w:numPr>
          <w:ilvl w:val="0"/>
          <w:numId w:val="1"/>
        </w:numPr>
      </w:pPr>
      <w:r>
        <w:t>Ввести в действие утвержденные стандарты отчетности для всех структурных подразделений Общества с 01 марта 2026 года.</w:t>
      </w:r>
    </w:p>
    <w:p w14:paraId="2DCBC9A7" w14:textId="77777777" w:rsidR="00920E70" w:rsidRDefault="00920E70" w:rsidP="00920E70">
      <w:pPr>
        <w:pStyle w:val="ac"/>
        <w:numPr>
          <w:ilvl w:val="0"/>
          <w:numId w:val="1"/>
        </w:numPr>
      </w:pPr>
      <w:r>
        <w:t>Руководителям отделов обеспечить переход на использование исключительно утвержденных форм при подготовке еженедельных и ежемесячных отчетов о деятельности подразделений.</w:t>
      </w:r>
    </w:p>
    <w:p w14:paraId="7E03C908" w14:textId="77777777" w:rsidR="00920E70" w:rsidRDefault="00920E70" w:rsidP="00920E70">
      <w:pPr>
        <w:pStyle w:val="ac"/>
        <w:numPr>
          <w:ilvl w:val="0"/>
          <w:numId w:val="1"/>
        </w:numPr>
      </w:pPr>
      <w:r>
        <w:t>Начальнику ИТ-отдела Павлову К.С. в срок до 25 февраля 2026 года обеспечить размещение шаблонов отчетных документов в сетевом каталоге Общие документы.</w:t>
      </w:r>
    </w:p>
    <w:p w14:paraId="72442F0A" w14:textId="77777777" w:rsidR="00920E70" w:rsidRDefault="00920E70" w:rsidP="00920E70">
      <w:pPr>
        <w:pStyle w:val="ac"/>
        <w:numPr>
          <w:ilvl w:val="0"/>
          <w:numId w:val="1"/>
        </w:numPr>
      </w:pPr>
      <w:r>
        <w:t>Запретить принятие к рассмотрению и согласованию отчетов, подготовленных в произвольной форме или с нарушением требований утвержденного Регламента.</w:t>
      </w:r>
    </w:p>
    <w:p w14:paraId="3CCD8BA4" w14:textId="77777777" w:rsidR="00920E70" w:rsidRDefault="00920E70" w:rsidP="00920E70">
      <w:pPr>
        <w:pStyle w:val="ac"/>
        <w:numPr>
          <w:ilvl w:val="0"/>
          <w:numId w:val="1"/>
        </w:numPr>
      </w:pPr>
      <w:r>
        <w:t>Начальнику отдела кадров Волковой С.А. обеспечить ознакомление руководителей подразделений и ответственных исполнителей с настоящим приказом под роспись в срок до 20 февраля 2026 года.</w:t>
      </w:r>
    </w:p>
    <w:p w14:paraId="3472F9E8" w14:textId="77777777" w:rsidR="00920E70" w:rsidRDefault="00920E70" w:rsidP="00920E70">
      <w:pPr>
        <w:pStyle w:val="ac"/>
        <w:numPr>
          <w:ilvl w:val="0"/>
          <w:numId w:val="1"/>
        </w:numPr>
      </w:pPr>
      <w:r>
        <w:t>Контроль за исполнением настоящего приказа оставляю за собой.</w:t>
      </w:r>
    </w:p>
    <w:bookmarkEnd w:id="0"/>
    <w:bookmarkEnd w:id="1"/>
    <w:bookmarkEnd w:id="2"/>
    <w:p w14:paraId="47307BB7" w14:textId="77777777" w:rsidR="00920E70" w:rsidRDefault="00920E70" w:rsidP="00920E7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2A070847" w14:textId="77777777" w:rsidR="00920E70" w:rsidRDefault="00920E70" w:rsidP="00920E70"/>
    <w:p w14:paraId="6AD55BBD" w14:textId="77777777" w:rsidR="00920E70" w:rsidRDefault="00920E70" w:rsidP="00920E70"/>
    <w:p w14:paraId="162D5A99" w14:textId="77777777" w:rsidR="00920E70" w:rsidRDefault="00920E70" w:rsidP="00920E70"/>
    <w:p w14:paraId="64F959A6" w14:textId="77777777" w:rsidR="00920E70" w:rsidRDefault="00920E70" w:rsidP="00920E70"/>
    <w:p w14:paraId="300EF658" w14:textId="77777777" w:rsidR="004B2F95" w:rsidRDefault="004B2F95"/>
    <w:sectPr w:rsidR="004B2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740107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F74"/>
    <w:rsid w:val="000C1F74"/>
    <w:rsid w:val="004B2F95"/>
    <w:rsid w:val="00517B85"/>
    <w:rsid w:val="00787EA9"/>
    <w:rsid w:val="0092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54815"/>
  <w15:chartTrackingRefBased/>
  <w15:docId w15:val="{24E2E402-DFA4-4770-81DA-5E8272DE1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E70"/>
    <w:pPr>
      <w:spacing w:line="252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C1F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1F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1F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1F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1F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1F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1F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1F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1F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1F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C1F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C1F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C1F7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C1F7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C1F7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C1F7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C1F7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C1F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C1F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C1F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1F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C1F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C1F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C1F7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C1F7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C1F7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C1F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C1F7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C1F74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920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31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стандартизации внутренней отчетности</dc:title>
  <dc:subject/>
  <dc:creator>Assistentus.ru</dc:creator>
  <cp:keywords/>
  <dc:description/>
  <cp:lastModifiedBy>Kojima</cp:lastModifiedBy>
  <cp:revision>2</cp:revision>
  <dcterms:created xsi:type="dcterms:W3CDTF">2026-02-24T03:07:00Z</dcterms:created>
  <dcterms:modified xsi:type="dcterms:W3CDTF">2026-02-24T03:08:00Z</dcterms:modified>
</cp:coreProperties>
</file>