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2A0" w14:textId="77777777" w:rsidR="00BE3FF3" w:rsidRDefault="00BE3FF3" w:rsidP="00BE3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FABD1B6" w14:textId="77777777" w:rsidR="00BE3FF3" w:rsidRDefault="00BE3FF3" w:rsidP="00BE3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D9907EF" w14:textId="77777777" w:rsidR="00BE3FF3" w:rsidRDefault="00BE3FF3" w:rsidP="00BE3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2D24D58" w14:textId="77777777" w:rsidR="00BE3FF3" w:rsidRDefault="00BE3FF3" w:rsidP="00BE3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BF16FF9" w14:textId="77777777" w:rsidR="00BE3FF3" w:rsidRDefault="00BE3FF3" w:rsidP="00BE3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F3">
        <w:rPr>
          <w:rFonts w:ascii="Times New Roman" w:hAnsi="Times New Roman" w:cs="Times New Roman"/>
          <w:b/>
          <w:sz w:val="24"/>
          <w:szCs w:val="24"/>
        </w:rPr>
        <w:t>О вводе в эксплуатацию нематериального актива</w:t>
      </w:r>
    </w:p>
    <w:p w14:paraId="5942C6AB" w14:textId="2A9D3470" w:rsidR="00BE3FF3" w:rsidRDefault="00BE3FF3" w:rsidP="00BE3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марта 2027 года</w:t>
      </w:r>
    </w:p>
    <w:p w14:paraId="304189FF" w14:textId="77777777" w:rsidR="00BE3FF3" w:rsidRDefault="00BE3FF3" w:rsidP="00BE3F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 w:rsidRPr="00BE3FF3">
        <w:rPr>
          <w:rFonts w:ascii="Times New Roman" w:hAnsi="Times New Roman" w:cs="Times New Roman"/>
          <w:sz w:val="24"/>
          <w:szCs w:val="24"/>
        </w:rPr>
        <w:t xml:space="preserve">В целях организации правильного бухгалтерского учёта, обеспечения контроля за использованием нематериальных активов и на основании лицензионного договора № 12/ПРОГ-2027 от 15 марта 2027 года, акта приёма-передачи </w:t>
      </w:r>
      <w:bookmarkStart w:id="1" w:name="_GoBack"/>
      <w:bookmarkEnd w:id="1"/>
      <w:r w:rsidRPr="00BE3FF3">
        <w:rPr>
          <w:rFonts w:ascii="Times New Roman" w:hAnsi="Times New Roman" w:cs="Times New Roman"/>
          <w:sz w:val="24"/>
          <w:szCs w:val="24"/>
        </w:rPr>
        <w:t>программного обеспечения и заключения комиссии о готовности актива к эксплуатации от 20 марта 2027 года,</w:t>
      </w:r>
    </w:p>
    <w:p w14:paraId="4DA56D08" w14:textId="0FF11F11" w:rsidR="00BE3FF3" w:rsidRDefault="00BE3FF3" w:rsidP="00BE3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200A5E5B" w14:textId="77777777" w:rsidR="00BE3FF3" w:rsidRP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Ввести в эксплуатацию нематериальный актив – право пользования программным обеспечением «</w:t>
      </w:r>
      <w:proofErr w:type="spellStart"/>
      <w:r w:rsidRPr="00BE3FF3">
        <w:rPr>
          <w:rFonts w:ascii="Times New Roman" w:hAnsi="Times New Roman" w:cs="Times New Roman"/>
          <w:sz w:val="24"/>
          <w:szCs w:val="24"/>
        </w:rPr>
        <w:t>AgroSoft</w:t>
      </w:r>
      <w:proofErr w:type="spellEnd"/>
      <w:r w:rsidRPr="00BE3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FF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E3FF3">
        <w:rPr>
          <w:rFonts w:ascii="Times New Roman" w:hAnsi="Times New Roman" w:cs="Times New Roman"/>
          <w:sz w:val="24"/>
          <w:szCs w:val="24"/>
        </w:rPr>
        <w:t xml:space="preserve"> 2027», стоимостью 2 450 000 (два миллиона четыреста пятьдесят тысяч) рублей.</w:t>
      </w:r>
    </w:p>
    <w:p w14:paraId="52DFED50" w14:textId="77777777" w:rsidR="00BE3FF3" w:rsidRP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Установить срок полезного использования актива — 5 лет с 22 марта 2027 года.</w:t>
      </w:r>
    </w:p>
    <w:p w14:paraId="5BDFAA46" w14:textId="77777777" w:rsidR="00BE3FF3" w:rsidRP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Назначить ответственным за использование и сохранность актива руководителя IT-отдела Сидорова Андрея Ивановича.</w:t>
      </w:r>
    </w:p>
    <w:p w14:paraId="072F08FA" w14:textId="77777777" w:rsidR="00BE3FF3" w:rsidRP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Бухгалтерии (главный бухгалтер – Иванова Мария Петровна) принять актив к бухгалтерскому учёту и обеспечить начисление амортизации начиная с апреля 2027 года.</w:t>
      </w:r>
    </w:p>
    <w:p w14:paraId="444E74AD" w14:textId="77777777" w:rsidR="00BE3FF3" w:rsidRP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Юридическому отделу (начальник отдела – Кузнецов Олег Владимирович) осуществлять контроль за соблюдением лицензионных условий и своевременным продлением договора.</w:t>
      </w:r>
    </w:p>
    <w:p w14:paraId="0B46F649" w14:textId="53E6A7B6" w:rsidR="00BE3FF3" w:rsidRDefault="00BE3FF3" w:rsidP="00BE3F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F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0"/>
    <w:bookmarkEnd w:id="2"/>
    <w:bookmarkEnd w:id="3"/>
    <w:p w14:paraId="7D93E84A" w14:textId="77777777" w:rsidR="00BE3FF3" w:rsidRDefault="00BE3FF3" w:rsidP="00BE3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2E434E74" w14:textId="77777777" w:rsidR="00BE3FF3" w:rsidRDefault="00BE3FF3" w:rsidP="00BE3F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257D72" w14:textId="77777777" w:rsidR="00BE3FF3" w:rsidRDefault="00BE3FF3" w:rsidP="00BE3FF3"/>
    <w:p w14:paraId="244A7F4B" w14:textId="77777777" w:rsidR="00BE3FF3" w:rsidRDefault="00BE3FF3" w:rsidP="00BE3FF3"/>
    <w:p w14:paraId="590223E8" w14:textId="77777777" w:rsidR="00BE3FF3" w:rsidRDefault="00BE3FF3" w:rsidP="00BE3FF3"/>
    <w:p w14:paraId="422855F2" w14:textId="77777777" w:rsidR="00BE3FF3" w:rsidRDefault="00BE3FF3" w:rsidP="00BE3FF3"/>
    <w:p w14:paraId="7E3BCFED" w14:textId="77777777" w:rsidR="00E901A8" w:rsidRDefault="00992A0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01"/>
    <w:rsid w:val="003E01BD"/>
    <w:rsid w:val="00743836"/>
    <w:rsid w:val="00992A0A"/>
    <w:rsid w:val="00A46501"/>
    <w:rsid w:val="00B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1631"/>
  <w15:chartTrackingRefBased/>
  <w15:docId w15:val="{3A2206BE-424C-4A2B-BA9D-C01B7F3E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вводе в эксплуатацию нематериального актива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вводе в эксплуатацию нематериального актива</dc:title>
  <dc:subject/>
  <dc:creator>Assistentus.ru</dc:creator>
  <cp:keywords/>
  <dc:description/>
  <cp:lastModifiedBy>Александр Петров</cp:lastModifiedBy>
  <cp:revision>3</cp:revision>
  <dcterms:created xsi:type="dcterms:W3CDTF">2025-08-23T08:16:00Z</dcterms:created>
  <dcterms:modified xsi:type="dcterms:W3CDTF">2025-08-29T13:55:00Z</dcterms:modified>
</cp:coreProperties>
</file>