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DECA" w14:textId="77777777" w:rsidR="00A77119" w:rsidRPr="00A77119" w:rsidRDefault="00A77119" w:rsidP="00A771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711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77119">
        <w:rPr>
          <w:rFonts w:ascii="Times New Roman" w:hAnsi="Times New Roman" w:cs="Times New Roman"/>
          <w:b/>
          <w:bCs/>
          <w:sz w:val="28"/>
          <w:szCs w:val="28"/>
        </w:rPr>
        <w:br/>
        <w:t>ул. Берёзовая, д. 1, г. Курган, 640000</w:t>
      </w:r>
    </w:p>
    <w:p w14:paraId="298DCC91" w14:textId="77777777" w:rsidR="00A77119" w:rsidRPr="00A77119" w:rsidRDefault="00A77119" w:rsidP="00A771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7119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77119">
        <w:rPr>
          <w:rFonts w:ascii="Times New Roman" w:hAnsi="Times New Roman" w:cs="Times New Roman"/>
          <w:sz w:val="28"/>
          <w:szCs w:val="28"/>
        </w:rPr>
        <w:br/>
        <w:t>Государственное учреждение — Управление № 0 Фонда пенсионного и социального страхования Российской Федерации</w:t>
      </w:r>
      <w:r w:rsidRPr="00A77119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A77119">
        <w:rPr>
          <w:rFonts w:ascii="Times New Roman" w:hAnsi="Times New Roman" w:cs="Times New Roman"/>
          <w:sz w:val="28"/>
          <w:szCs w:val="28"/>
        </w:rPr>
        <w:t>Сурепичная</w:t>
      </w:r>
      <w:proofErr w:type="spellEnd"/>
      <w:r w:rsidRPr="00A77119">
        <w:rPr>
          <w:rFonts w:ascii="Times New Roman" w:hAnsi="Times New Roman" w:cs="Times New Roman"/>
          <w:sz w:val="28"/>
          <w:szCs w:val="28"/>
        </w:rPr>
        <w:t>, д. 10, г. Курган, 640010</w:t>
      </w:r>
      <w:r w:rsidRPr="00A77119">
        <w:rPr>
          <w:rFonts w:ascii="Times New Roman" w:hAnsi="Times New Roman" w:cs="Times New Roman"/>
          <w:sz w:val="28"/>
          <w:szCs w:val="28"/>
        </w:rPr>
        <w:br/>
        <w:t>ИНН 0000000000, ОГРН 0000000000000</w:t>
      </w:r>
      <w:r w:rsidRPr="00A77119">
        <w:rPr>
          <w:rFonts w:ascii="Times New Roman" w:hAnsi="Times New Roman" w:cs="Times New Roman"/>
          <w:sz w:val="28"/>
          <w:szCs w:val="28"/>
        </w:rPr>
        <w:br/>
        <w:t>Тел.: (000) 000-00-00</w:t>
      </w:r>
    </w:p>
    <w:p w14:paraId="3FEDA0B5" w14:textId="77777777" w:rsidR="00A77119" w:rsidRPr="00A77119" w:rsidRDefault="00A77119" w:rsidP="00A771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7119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77119">
        <w:rPr>
          <w:rFonts w:ascii="Times New Roman" w:hAnsi="Times New Roman" w:cs="Times New Roman"/>
          <w:sz w:val="28"/>
          <w:szCs w:val="28"/>
        </w:rPr>
        <w:br/>
        <w:t>Валерия Юлиановна Сомова</w:t>
      </w:r>
      <w:r w:rsidRPr="00A77119">
        <w:rPr>
          <w:rFonts w:ascii="Times New Roman" w:hAnsi="Times New Roman" w:cs="Times New Roman"/>
          <w:sz w:val="28"/>
          <w:szCs w:val="28"/>
        </w:rPr>
        <w:br/>
        <w:t>ул. Луговая, д. 1, кв. 1, г. Курган, 640001</w:t>
      </w:r>
      <w:r w:rsidRPr="00A77119">
        <w:rPr>
          <w:rFonts w:ascii="Times New Roman" w:hAnsi="Times New Roman" w:cs="Times New Roman"/>
          <w:sz w:val="28"/>
          <w:szCs w:val="28"/>
        </w:rPr>
        <w:br/>
        <w:t>Тел.: (000) 000-00-01</w:t>
      </w:r>
    </w:p>
    <w:p w14:paraId="1A3B04EA" w14:textId="77777777" w:rsidR="00A77119" w:rsidRPr="00A77119" w:rsidRDefault="00A77119" w:rsidP="00A7711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77119">
        <w:rPr>
          <w:rFonts w:ascii="Times New Roman" w:hAnsi="Times New Roman" w:cs="Times New Roman"/>
          <w:b/>
          <w:bCs/>
          <w:sz w:val="28"/>
          <w:szCs w:val="28"/>
        </w:rPr>
        <w:t>Дело №:</w:t>
      </w:r>
      <w:r w:rsidRPr="00A77119">
        <w:rPr>
          <w:rFonts w:ascii="Times New Roman" w:hAnsi="Times New Roman" w:cs="Times New Roman"/>
          <w:sz w:val="28"/>
          <w:szCs w:val="28"/>
        </w:rPr>
        <w:t xml:space="preserve"> 2-0000/2025</w:t>
      </w:r>
    </w:p>
    <w:p w14:paraId="65385195" w14:textId="77777777" w:rsidR="00A77119" w:rsidRPr="00A77119" w:rsidRDefault="00A77119" w:rsidP="00A7711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7119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A77119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назначении пенсии досрочно в связи с осуществлением деятельности по охране здоровья</w:t>
      </w:r>
    </w:p>
    <w:p w14:paraId="3C9EB365" w14:textId="77777777" w:rsidR="00A77119" w:rsidRPr="00A77119" w:rsidRDefault="00A77119" w:rsidP="00A7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119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Сомовой Валерии Юлиановны к Управлению № 0 Фонда пенсионного и социального страхования Российской Федерации о назначении досрочной трудовой пенсии по старости в связи с осуществлением деятельности по охране здоровья.</w:t>
      </w:r>
    </w:p>
    <w:p w14:paraId="2F55039B" w14:textId="77777777" w:rsidR="00A77119" w:rsidRPr="00A77119" w:rsidRDefault="00A77119" w:rsidP="00A7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119">
        <w:rPr>
          <w:rFonts w:ascii="Times New Roman" w:hAnsi="Times New Roman" w:cs="Times New Roman"/>
          <w:sz w:val="28"/>
          <w:szCs w:val="28"/>
        </w:rPr>
        <w:t>С исковыми требованиями не согласны, поскольку они являются необоснованными, а представленные истцом доказательства не подтверждают наличие у неё специального стажа, необходимого для досрочного выхода на пенсию. Так, Сомовой В.Ю. не представлено надлежащих доказательств того, что период прохождения ею профессионального обучения с 01.01.2000 по 01.07.2001 осуществлялся по направлению работодателя и сопровождался сохранением среднего заработка. Кроме того, из представленных документов не усматривается, что за указанный период были уплачены страховые взносы в бюджет Фонда.</w:t>
      </w:r>
    </w:p>
    <w:p w14:paraId="6B7829F2" w14:textId="77777777" w:rsidR="00A77119" w:rsidRPr="00A77119" w:rsidRDefault="00A77119" w:rsidP="00A7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119">
        <w:rPr>
          <w:rFonts w:ascii="Times New Roman" w:hAnsi="Times New Roman" w:cs="Times New Roman"/>
          <w:sz w:val="28"/>
          <w:szCs w:val="28"/>
        </w:rPr>
        <w:t>Также отсутствуют подтверждения того, что учреждение, где проходило обучение истца, имело лицензию на образовательную деятельность в соответствующий период. Между тем, согласно действующему законодательству, лишь при соблюдении этих условий периоды обучения могут быть включены в специальный стаж, дающий право на досрочное пенсионное обеспечение.</w:t>
      </w:r>
    </w:p>
    <w:p w14:paraId="74CE7FE9" w14:textId="01EFA9BD" w:rsidR="00A77119" w:rsidRPr="00A77119" w:rsidRDefault="00A77119" w:rsidP="00A7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11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35, 149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просим суд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A77119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Сомовой Валерии Юлиановны о назначении досрочной трудовой пенсии по старости.</w:t>
      </w:r>
    </w:p>
    <w:p w14:paraId="310E108C" w14:textId="77777777" w:rsidR="00A77119" w:rsidRPr="00A77119" w:rsidRDefault="00A77119" w:rsidP="00A7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11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039D8AED" w14:textId="77777777" w:rsidR="00A77119" w:rsidRPr="00A77119" w:rsidRDefault="00A77119" w:rsidP="00A771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7119">
        <w:rPr>
          <w:rFonts w:ascii="Times New Roman" w:hAnsi="Times New Roman" w:cs="Times New Roman"/>
          <w:sz w:val="28"/>
          <w:szCs w:val="28"/>
        </w:rPr>
        <w:t>Копии документов, подтверждающих заявленные обстоятельства.</w:t>
      </w:r>
    </w:p>
    <w:p w14:paraId="4DE76530" w14:textId="77777777" w:rsidR="00A77119" w:rsidRPr="00A77119" w:rsidRDefault="00A77119" w:rsidP="00A771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7119">
        <w:rPr>
          <w:rFonts w:ascii="Times New Roman" w:hAnsi="Times New Roman" w:cs="Times New Roman"/>
          <w:sz w:val="28"/>
          <w:szCs w:val="28"/>
        </w:rPr>
        <w:t>Копия возражения для приобщения к материалам дела.</w:t>
      </w:r>
    </w:p>
    <w:p w14:paraId="4121BA07" w14:textId="77777777" w:rsidR="00A77119" w:rsidRPr="00A77119" w:rsidRDefault="00A77119" w:rsidP="00A771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7119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участникам процесса.</w:t>
      </w:r>
    </w:p>
    <w:p w14:paraId="45EA8558" w14:textId="77777777" w:rsidR="00A77119" w:rsidRPr="00A77119" w:rsidRDefault="00A77119" w:rsidP="00A77119">
      <w:pPr>
        <w:rPr>
          <w:rFonts w:ascii="Times New Roman" w:hAnsi="Times New Roman" w:cs="Times New Roman"/>
          <w:sz w:val="28"/>
          <w:szCs w:val="28"/>
        </w:rPr>
      </w:pPr>
      <w:r w:rsidRPr="00A77119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A77119">
        <w:rPr>
          <w:rFonts w:ascii="Times New Roman" w:hAnsi="Times New Roman" w:cs="Times New Roman"/>
          <w:sz w:val="28"/>
          <w:szCs w:val="28"/>
        </w:rPr>
        <w:t xml:space="preserve"> /Калинина Т.В./</w:t>
      </w:r>
      <w:r w:rsidRPr="00A77119">
        <w:rPr>
          <w:rFonts w:ascii="Times New Roman" w:hAnsi="Times New Roman" w:cs="Times New Roman"/>
          <w:sz w:val="28"/>
          <w:szCs w:val="28"/>
        </w:rPr>
        <w:br/>
      </w:r>
      <w:r w:rsidRPr="00A77119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A77119">
        <w:rPr>
          <w:rFonts w:ascii="Times New Roman" w:hAnsi="Times New Roman" w:cs="Times New Roman"/>
          <w:sz w:val="28"/>
          <w:szCs w:val="28"/>
        </w:rPr>
        <w:t xml:space="preserve"> 08 июля 2025 года</w:t>
      </w:r>
    </w:p>
    <w:p w14:paraId="72039D9B" w14:textId="77777777" w:rsidR="00A77119" w:rsidRPr="009136F2" w:rsidRDefault="00A77119" w:rsidP="00A77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5E37F4" w14:textId="77777777" w:rsidR="001D2358" w:rsidRPr="00BD0C84" w:rsidRDefault="001D2358" w:rsidP="00B72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358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465AAC"/>
    <w:multiLevelType w:val="multilevel"/>
    <w:tmpl w:val="648CC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3"/>
  </w:num>
  <w:num w:numId="2" w16cid:durableId="1035274421">
    <w:abstractNumId w:val="35"/>
  </w:num>
  <w:num w:numId="3" w16cid:durableId="887842894">
    <w:abstractNumId w:val="3"/>
  </w:num>
  <w:num w:numId="4" w16cid:durableId="860435904">
    <w:abstractNumId w:val="34"/>
  </w:num>
  <w:num w:numId="5" w16cid:durableId="1365517735">
    <w:abstractNumId w:val="19"/>
  </w:num>
  <w:num w:numId="6" w16cid:durableId="280233304">
    <w:abstractNumId w:val="30"/>
  </w:num>
  <w:num w:numId="7" w16cid:durableId="16011819">
    <w:abstractNumId w:val="25"/>
  </w:num>
  <w:num w:numId="8" w16cid:durableId="1538810764">
    <w:abstractNumId w:val="10"/>
  </w:num>
  <w:num w:numId="9" w16cid:durableId="824054754">
    <w:abstractNumId w:val="7"/>
  </w:num>
  <w:num w:numId="10" w16cid:durableId="838615547">
    <w:abstractNumId w:val="18"/>
  </w:num>
  <w:num w:numId="11" w16cid:durableId="1788816503">
    <w:abstractNumId w:val="37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22"/>
  </w:num>
  <w:num w:numId="15" w16cid:durableId="1084837884">
    <w:abstractNumId w:val="26"/>
  </w:num>
  <w:num w:numId="16" w16cid:durableId="1157041497">
    <w:abstractNumId w:val="24"/>
  </w:num>
  <w:num w:numId="17" w16cid:durableId="1763145741">
    <w:abstractNumId w:val="31"/>
  </w:num>
  <w:num w:numId="18" w16cid:durableId="1055860192">
    <w:abstractNumId w:val="29"/>
  </w:num>
  <w:num w:numId="19" w16cid:durableId="565994813">
    <w:abstractNumId w:val="14"/>
  </w:num>
  <w:num w:numId="20" w16cid:durableId="1355574095">
    <w:abstractNumId w:val="17"/>
  </w:num>
  <w:num w:numId="21" w16cid:durableId="1638140905">
    <w:abstractNumId w:val="15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6"/>
  </w:num>
  <w:num w:numId="25" w16cid:durableId="1664041244">
    <w:abstractNumId w:val="20"/>
  </w:num>
  <w:num w:numId="26" w16cid:durableId="1211385315">
    <w:abstractNumId w:val="0"/>
  </w:num>
  <w:num w:numId="27" w16cid:durableId="1002051439">
    <w:abstractNumId w:val="13"/>
  </w:num>
  <w:num w:numId="28" w16cid:durableId="119417329">
    <w:abstractNumId w:val="11"/>
  </w:num>
  <w:num w:numId="29" w16cid:durableId="1060977985">
    <w:abstractNumId w:val="33"/>
  </w:num>
  <w:num w:numId="30" w16cid:durableId="332147671">
    <w:abstractNumId w:val="9"/>
  </w:num>
  <w:num w:numId="31" w16cid:durableId="1150752733">
    <w:abstractNumId w:val="5"/>
  </w:num>
  <w:num w:numId="32" w16cid:durableId="1971011131">
    <w:abstractNumId w:val="27"/>
  </w:num>
  <w:num w:numId="33" w16cid:durableId="2142841764">
    <w:abstractNumId w:val="32"/>
  </w:num>
  <w:num w:numId="34" w16cid:durableId="1690137225">
    <w:abstractNumId w:val="8"/>
  </w:num>
  <w:num w:numId="35" w16cid:durableId="1045105535">
    <w:abstractNumId w:val="21"/>
  </w:num>
  <w:num w:numId="36" w16cid:durableId="1172602689">
    <w:abstractNumId w:val="16"/>
  </w:num>
  <w:num w:numId="37" w16cid:durableId="269051502">
    <w:abstractNumId w:val="12"/>
  </w:num>
  <w:num w:numId="38" w16cid:durableId="5026232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50E88"/>
    <w:rsid w:val="00462571"/>
    <w:rsid w:val="00491FAF"/>
    <w:rsid w:val="005173FD"/>
    <w:rsid w:val="005A4857"/>
    <w:rsid w:val="005F2507"/>
    <w:rsid w:val="0069213F"/>
    <w:rsid w:val="0070311F"/>
    <w:rsid w:val="00721423"/>
    <w:rsid w:val="0075153E"/>
    <w:rsid w:val="007527A4"/>
    <w:rsid w:val="00757782"/>
    <w:rsid w:val="007753D1"/>
    <w:rsid w:val="00791A87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77119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EE019C"/>
    <w:rsid w:val="00F16BA2"/>
    <w:rsid w:val="00FA68A4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назначении пенсии досрочно в связи с осуществлением деятельности по охране здоровья</dc:title>
  <dc:subject/>
  <dc:creator>Assistentus.ru</dc:creator>
  <cp:keywords/>
  <dc:description/>
  <cp:lastModifiedBy>den</cp:lastModifiedBy>
  <cp:revision>45</cp:revision>
  <dcterms:created xsi:type="dcterms:W3CDTF">2024-10-02T16:50:00Z</dcterms:created>
  <dcterms:modified xsi:type="dcterms:W3CDTF">2025-07-08T12:04:00Z</dcterms:modified>
</cp:coreProperties>
</file>