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0AFA3" w14:textId="77777777" w:rsidR="00A90AD7" w:rsidRPr="00A90AD7" w:rsidRDefault="00A90AD7" w:rsidP="00A90AD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90AD7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A90AD7">
        <w:rPr>
          <w:rFonts w:ascii="Times New Roman" w:hAnsi="Times New Roman" w:cs="Times New Roman"/>
          <w:sz w:val="28"/>
          <w:szCs w:val="28"/>
        </w:rPr>
        <w:br/>
        <w:t>Адрес: г. Курган, ул. Утренней Звезды, д. 1</w:t>
      </w:r>
    </w:p>
    <w:p w14:paraId="7C4EA959" w14:textId="77777777" w:rsidR="00A90AD7" w:rsidRPr="00A90AD7" w:rsidRDefault="00A90AD7" w:rsidP="00A90AD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90AD7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A90AD7">
        <w:rPr>
          <w:rFonts w:ascii="Times New Roman" w:hAnsi="Times New Roman" w:cs="Times New Roman"/>
          <w:sz w:val="28"/>
          <w:szCs w:val="28"/>
        </w:rPr>
        <w:br/>
        <w:t>Государственное учреждение – Управление Фонда пенсионного и социального страхования Российской Федерации по г. Кургану</w:t>
      </w:r>
      <w:r w:rsidRPr="00A90AD7">
        <w:rPr>
          <w:rFonts w:ascii="Times New Roman" w:hAnsi="Times New Roman" w:cs="Times New Roman"/>
          <w:sz w:val="28"/>
          <w:szCs w:val="28"/>
        </w:rPr>
        <w:br/>
        <w:t>Адрес: г. Курган, ул. Липового Пояса, д. 10</w:t>
      </w:r>
      <w:r w:rsidRPr="00A90AD7">
        <w:rPr>
          <w:rFonts w:ascii="Times New Roman" w:hAnsi="Times New Roman" w:cs="Times New Roman"/>
          <w:sz w:val="28"/>
          <w:szCs w:val="28"/>
        </w:rPr>
        <w:br/>
        <w:t>ИНН 1000000000, ОГРН 1000000000000</w:t>
      </w:r>
      <w:r w:rsidRPr="00A90AD7">
        <w:rPr>
          <w:rFonts w:ascii="Times New Roman" w:hAnsi="Times New Roman" w:cs="Times New Roman"/>
          <w:sz w:val="28"/>
          <w:szCs w:val="28"/>
        </w:rPr>
        <w:br/>
        <w:t>Телефон: (000) 000-00-00</w:t>
      </w:r>
    </w:p>
    <w:p w14:paraId="70C3B0D1" w14:textId="77777777" w:rsidR="00A90AD7" w:rsidRPr="00A90AD7" w:rsidRDefault="00A90AD7" w:rsidP="00A90AD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90AD7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A90AD7">
        <w:rPr>
          <w:rFonts w:ascii="Times New Roman" w:hAnsi="Times New Roman" w:cs="Times New Roman"/>
          <w:sz w:val="28"/>
          <w:szCs w:val="28"/>
        </w:rPr>
        <w:br/>
        <w:t>Галкина Инесса Левоновна</w:t>
      </w:r>
      <w:r w:rsidRPr="00A90AD7">
        <w:rPr>
          <w:rFonts w:ascii="Times New Roman" w:hAnsi="Times New Roman" w:cs="Times New Roman"/>
          <w:sz w:val="28"/>
          <w:szCs w:val="28"/>
        </w:rPr>
        <w:br/>
        <w:t>Адрес: г. Курган, ул. Кедровая Балка, д. 10, кв. 1</w:t>
      </w:r>
      <w:r w:rsidRPr="00A90AD7">
        <w:rPr>
          <w:rFonts w:ascii="Times New Roman" w:hAnsi="Times New Roman" w:cs="Times New Roman"/>
          <w:sz w:val="28"/>
          <w:szCs w:val="28"/>
        </w:rPr>
        <w:br/>
        <w:t>Телефон: (000) 000-00-00</w:t>
      </w:r>
    </w:p>
    <w:p w14:paraId="1E633AF0" w14:textId="77777777" w:rsidR="00A90AD7" w:rsidRPr="00A90AD7" w:rsidRDefault="00A90AD7" w:rsidP="00A90AD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90AD7">
        <w:rPr>
          <w:rFonts w:ascii="Times New Roman" w:hAnsi="Times New Roman" w:cs="Times New Roman"/>
          <w:b/>
          <w:bCs/>
          <w:sz w:val="28"/>
          <w:szCs w:val="28"/>
        </w:rPr>
        <w:t>Дело №:</w:t>
      </w:r>
      <w:r w:rsidRPr="00A90AD7">
        <w:rPr>
          <w:rFonts w:ascii="Times New Roman" w:hAnsi="Times New Roman" w:cs="Times New Roman"/>
          <w:sz w:val="28"/>
          <w:szCs w:val="28"/>
        </w:rPr>
        <w:t xml:space="preserve"> 0-0000/2025</w:t>
      </w:r>
    </w:p>
    <w:p w14:paraId="5FD8CA26" w14:textId="77777777" w:rsidR="00A90AD7" w:rsidRPr="00A90AD7" w:rsidRDefault="00A90AD7" w:rsidP="00A90AD7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0AD7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</w:p>
    <w:p w14:paraId="1AD00027" w14:textId="77777777" w:rsidR="00A90AD7" w:rsidRPr="00A90AD7" w:rsidRDefault="00A90AD7" w:rsidP="00A90AD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90AD7">
        <w:rPr>
          <w:rFonts w:ascii="Times New Roman" w:hAnsi="Times New Roman" w:cs="Times New Roman"/>
          <w:sz w:val="28"/>
          <w:szCs w:val="28"/>
        </w:rPr>
        <w:t>на исковое заявление о назначении пенсии досрочно в связи с занятостью в тяжелых и вредных условиях труда</w:t>
      </w:r>
    </w:p>
    <w:p w14:paraId="38A2A4AC" w14:textId="77777777" w:rsidR="00A90AD7" w:rsidRPr="00A90AD7" w:rsidRDefault="00A90AD7" w:rsidP="00A90A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AD7">
        <w:rPr>
          <w:rFonts w:ascii="Times New Roman" w:hAnsi="Times New Roman" w:cs="Times New Roman"/>
          <w:sz w:val="28"/>
          <w:szCs w:val="28"/>
        </w:rPr>
        <w:t>В производстве Курганского городского суда находится гражданское дело по иску Галкиной Инессы Левоновны о признании незаконным отказа Управления Фонда пенсионного и социального страхования Российской Федерации по г. Кургану в назначении ей досрочной страховой пенсии по старости.</w:t>
      </w:r>
    </w:p>
    <w:p w14:paraId="52941F6B" w14:textId="77777777" w:rsidR="00A90AD7" w:rsidRPr="00A90AD7" w:rsidRDefault="00A90AD7" w:rsidP="00A90A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AD7">
        <w:rPr>
          <w:rFonts w:ascii="Times New Roman" w:hAnsi="Times New Roman" w:cs="Times New Roman"/>
          <w:sz w:val="28"/>
          <w:szCs w:val="28"/>
        </w:rPr>
        <w:t>Истец ссылается на якобы наличие у неё специального стажа, дающего право на досрочное пенсионное обеспечение, в период её работы в должности старшего оператора котельной в ООО «ТермоСнаб», с 01 января 1995 года по 01 октября 2005 года. Однако указанный период не может быть засчитан в специальный стаж, поскольку представленные истцом документы не содержат сведений о вредности условий труда, а сама должность отсутствует в утвержденных Списках № 1 и № 2, которые применимы для целей досрочного пенсионного обеспечения.</w:t>
      </w:r>
    </w:p>
    <w:p w14:paraId="178629E9" w14:textId="77777777" w:rsidR="00A90AD7" w:rsidRPr="00A90AD7" w:rsidRDefault="00A90AD7" w:rsidP="00A90A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AD7">
        <w:rPr>
          <w:rFonts w:ascii="Times New Roman" w:hAnsi="Times New Roman" w:cs="Times New Roman"/>
          <w:sz w:val="28"/>
          <w:szCs w:val="28"/>
        </w:rPr>
        <w:t>В архивной справке, представленной в суд, указана лишь общая формулировка «оператор», при этом не подтвержден ни характер выполняемых работ, ни наличие неблагоприятных факторов, соответствующих установленным нормативам. Кроме того, в личной карточке истца, находящейся в пенсионном деле, в графе «условия труда» сведения отсутствуют, что свидетельствует об отсутствии оснований для применения к ней льготного порядка назначения пенсии.</w:t>
      </w:r>
    </w:p>
    <w:p w14:paraId="1102818D" w14:textId="77777777" w:rsidR="00A90AD7" w:rsidRPr="00A90AD7" w:rsidRDefault="00A90AD7" w:rsidP="00A90A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AD7">
        <w:rPr>
          <w:rFonts w:ascii="Times New Roman" w:hAnsi="Times New Roman" w:cs="Times New Roman"/>
          <w:sz w:val="28"/>
          <w:szCs w:val="28"/>
        </w:rPr>
        <w:lastRenderedPageBreak/>
        <w:t>В соответствии с частью 2 статьи 30 Федерального закона от 28 декабря 2013 г. № 400-ФЗ «О страховых пенсиях», подтверждение льготных условий труда должно быть основано на документах, содержащих сведения о характере и условиях работы. Поскольку таких данных в представленных материалах нет, основания для удовлетворения заявленных требований отсутствуют.</w:t>
      </w:r>
    </w:p>
    <w:p w14:paraId="62F46EF2" w14:textId="00C1A80E" w:rsidR="00A90AD7" w:rsidRPr="00A90AD7" w:rsidRDefault="00A90AD7" w:rsidP="00A90A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AD7">
        <w:rPr>
          <w:rFonts w:ascii="Times New Roman" w:hAnsi="Times New Roman" w:cs="Times New Roman"/>
          <w:sz w:val="28"/>
          <w:szCs w:val="28"/>
        </w:rPr>
        <w:t>На основании изложенного, считаю исковые требования необоснованными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A90AD7">
        <w:rPr>
          <w:rFonts w:ascii="Times New Roman" w:hAnsi="Times New Roman" w:cs="Times New Roman"/>
          <w:b/>
          <w:bCs/>
          <w:sz w:val="28"/>
          <w:szCs w:val="28"/>
        </w:rPr>
        <w:t>рошу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A90AD7">
        <w:rPr>
          <w:rFonts w:ascii="Times New Roman" w:hAnsi="Times New Roman" w:cs="Times New Roman"/>
          <w:sz w:val="28"/>
          <w:szCs w:val="28"/>
        </w:rPr>
        <w:t>тказать Галкиной Инессе Левоновне в удовлетворении искового заявления о назначении досрочной страховой пенсии по старости.</w:t>
      </w:r>
    </w:p>
    <w:p w14:paraId="56512955" w14:textId="77777777" w:rsidR="00A90AD7" w:rsidRPr="00A90AD7" w:rsidRDefault="00A90AD7" w:rsidP="00A90A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AD7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671EA0C4" w14:textId="2058CF9E" w:rsidR="00A90AD7" w:rsidRPr="00A90AD7" w:rsidRDefault="00A90AD7" w:rsidP="00A90AD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90AD7">
        <w:rPr>
          <w:rFonts w:ascii="Times New Roman" w:hAnsi="Times New Roman" w:cs="Times New Roman"/>
          <w:sz w:val="28"/>
          <w:szCs w:val="28"/>
        </w:rPr>
        <w:t>Доверенность представителя.</w:t>
      </w:r>
    </w:p>
    <w:p w14:paraId="1D0A7788" w14:textId="77777777" w:rsidR="00A90AD7" w:rsidRPr="00A90AD7" w:rsidRDefault="00A90AD7" w:rsidP="00A90AD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90AD7">
        <w:rPr>
          <w:rFonts w:ascii="Times New Roman" w:hAnsi="Times New Roman" w:cs="Times New Roman"/>
          <w:sz w:val="28"/>
          <w:szCs w:val="28"/>
        </w:rPr>
        <w:t>Доказательства направления возражения участникам процесса.</w:t>
      </w:r>
    </w:p>
    <w:p w14:paraId="35985C05" w14:textId="0A21B286" w:rsidR="00A90AD7" w:rsidRPr="00A90AD7" w:rsidRDefault="00A90AD7" w:rsidP="00A90AD7">
      <w:pPr>
        <w:rPr>
          <w:rFonts w:ascii="Times New Roman" w:hAnsi="Times New Roman" w:cs="Times New Roman"/>
          <w:sz w:val="28"/>
          <w:szCs w:val="28"/>
        </w:rPr>
      </w:pPr>
      <w:r w:rsidRPr="00A90AD7">
        <w:rPr>
          <w:rFonts w:ascii="Times New Roman" w:hAnsi="Times New Roman" w:cs="Times New Roman"/>
          <w:sz w:val="28"/>
          <w:szCs w:val="28"/>
        </w:rPr>
        <w:t>Управление Фонда пенсионного и социального страхования Российской Федерации по г. Кургану</w:t>
      </w:r>
      <w:r w:rsidRPr="00A90AD7">
        <w:rPr>
          <w:rFonts w:ascii="Times New Roman" w:hAnsi="Times New Roman" w:cs="Times New Roman"/>
          <w:sz w:val="28"/>
          <w:szCs w:val="28"/>
        </w:rPr>
        <w:br/>
        <w:t>Представитель: Бабикян О.О.</w:t>
      </w:r>
      <w:r w:rsidRPr="00A90AD7">
        <w:rPr>
          <w:rFonts w:ascii="Times New Roman" w:hAnsi="Times New Roman" w:cs="Times New Roman"/>
          <w:sz w:val="28"/>
          <w:szCs w:val="28"/>
        </w:rPr>
        <w:br/>
        <w:t>Дата: 01.07.2025</w:t>
      </w:r>
      <w:r w:rsidRPr="00A90AD7">
        <w:rPr>
          <w:rFonts w:ascii="Times New Roman" w:hAnsi="Times New Roman" w:cs="Times New Roman"/>
          <w:sz w:val="28"/>
          <w:szCs w:val="28"/>
        </w:rPr>
        <w:br/>
        <w:t>Подпись: ___________</w:t>
      </w:r>
    </w:p>
    <w:p w14:paraId="63ECE4F7" w14:textId="7248C9F8" w:rsidR="00A90AD7" w:rsidRPr="00A90AD7" w:rsidRDefault="00A90AD7" w:rsidP="00A90A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F8084B1" w14:textId="77777777" w:rsidR="00A90AD7" w:rsidRPr="00632780" w:rsidRDefault="00A90AD7" w:rsidP="00A90A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E61A2B" w14:textId="77777777" w:rsidR="00133B01" w:rsidRPr="00BD0C84" w:rsidRDefault="00133B01" w:rsidP="006044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33B0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E0430"/>
    <w:multiLevelType w:val="multilevel"/>
    <w:tmpl w:val="B18C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D931D4"/>
    <w:multiLevelType w:val="multilevel"/>
    <w:tmpl w:val="A714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AF719D1"/>
    <w:multiLevelType w:val="multilevel"/>
    <w:tmpl w:val="5EA0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B46621"/>
    <w:multiLevelType w:val="multilevel"/>
    <w:tmpl w:val="8C065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D2349B"/>
    <w:multiLevelType w:val="multilevel"/>
    <w:tmpl w:val="A79ED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0C61C8"/>
    <w:multiLevelType w:val="multilevel"/>
    <w:tmpl w:val="04383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0A32FA"/>
    <w:multiLevelType w:val="multilevel"/>
    <w:tmpl w:val="9E686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0F60CC"/>
    <w:multiLevelType w:val="multilevel"/>
    <w:tmpl w:val="9272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E32145"/>
    <w:multiLevelType w:val="multilevel"/>
    <w:tmpl w:val="24BED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CD0D34"/>
    <w:multiLevelType w:val="multilevel"/>
    <w:tmpl w:val="8F74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661468"/>
    <w:multiLevelType w:val="multilevel"/>
    <w:tmpl w:val="21A40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4A7D40"/>
    <w:multiLevelType w:val="multilevel"/>
    <w:tmpl w:val="B984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631BE0"/>
    <w:multiLevelType w:val="multilevel"/>
    <w:tmpl w:val="08BA0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4D088C"/>
    <w:multiLevelType w:val="multilevel"/>
    <w:tmpl w:val="383CA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E42180"/>
    <w:multiLevelType w:val="multilevel"/>
    <w:tmpl w:val="C1A2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507BAA"/>
    <w:multiLevelType w:val="multilevel"/>
    <w:tmpl w:val="16DA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D2647E"/>
    <w:multiLevelType w:val="multilevel"/>
    <w:tmpl w:val="EC54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3D5928"/>
    <w:multiLevelType w:val="multilevel"/>
    <w:tmpl w:val="302C4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B15852"/>
    <w:multiLevelType w:val="multilevel"/>
    <w:tmpl w:val="0DA6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DC01AD"/>
    <w:multiLevelType w:val="multilevel"/>
    <w:tmpl w:val="EE06F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257836"/>
    <w:multiLevelType w:val="multilevel"/>
    <w:tmpl w:val="FA7C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90567C"/>
    <w:multiLevelType w:val="multilevel"/>
    <w:tmpl w:val="41DA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360B8A"/>
    <w:multiLevelType w:val="multilevel"/>
    <w:tmpl w:val="CB86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26"/>
  </w:num>
  <w:num w:numId="2" w16cid:durableId="1035274421">
    <w:abstractNumId w:val="39"/>
  </w:num>
  <w:num w:numId="3" w16cid:durableId="887842894">
    <w:abstractNumId w:val="3"/>
  </w:num>
  <w:num w:numId="4" w16cid:durableId="860435904">
    <w:abstractNumId w:val="38"/>
  </w:num>
  <w:num w:numId="5" w16cid:durableId="1365517735">
    <w:abstractNumId w:val="22"/>
  </w:num>
  <w:num w:numId="6" w16cid:durableId="280233304">
    <w:abstractNumId w:val="34"/>
  </w:num>
  <w:num w:numId="7" w16cid:durableId="16011819">
    <w:abstractNumId w:val="28"/>
  </w:num>
  <w:num w:numId="8" w16cid:durableId="1538810764">
    <w:abstractNumId w:val="11"/>
  </w:num>
  <w:num w:numId="9" w16cid:durableId="824054754">
    <w:abstractNumId w:val="8"/>
  </w:num>
  <w:num w:numId="10" w16cid:durableId="838615547">
    <w:abstractNumId w:val="21"/>
  </w:num>
  <w:num w:numId="11" w16cid:durableId="1788816503">
    <w:abstractNumId w:val="41"/>
  </w:num>
  <w:num w:numId="12" w16cid:durableId="1435707560">
    <w:abstractNumId w:val="2"/>
  </w:num>
  <w:num w:numId="13" w16cid:durableId="1128208361">
    <w:abstractNumId w:val="7"/>
  </w:num>
  <w:num w:numId="14" w16cid:durableId="939797935">
    <w:abstractNumId w:val="25"/>
  </w:num>
  <w:num w:numId="15" w16cid:durableId="1084837884">
    <w:abstractNumId w:val="29"/>
  </w:num>
  <w:num w:numId="16" w16cid:durableId="1157041497">
    <w:abstractNumId w:val="27"/>
  </w:num>
  <w:num w:numId="17" w16cid:durableId="1763145741">
    <w:abstractNumId w:val="35"/>
  </w:num>
  <w:num w:numId="18" w16cid:durableId="1055860192">
    <w:abstractNumId w:val="31"/>
  </w:num>
  <w:num w:numId="19" w16cid:durableId="565994813">
    <w:abstractNumId w:val="16"/>
  </w:num>
  <w:num w:numId="20" w16cid:durableId="1355574095">
    <w:abstractNumId w:val="20"/>
  </w:num>
  <w:num w:numId="21" w16cid:durableId="1638140905">
    <w:abstractNumId w:val="17"/>
  </w:num>
  <w:num w:numId="22" w16cid:durableId="982927492">
    <w:abstractNumId w:val="4"/>
  </w:num>
  <w:num w:numId="23" w16cid:durableId="438765150">
    <w:abstractNumId w:val="1"/>
  </w:num>
  <w:num w:numId="24" w16cid:durableId="1455171065">
    <w:abstractNumId w:val="40"/>
  </w:num>
  <w:num w:numId="25" w16cid:durableId="1664041244">
    <w:abstractNumId w:val="23"/>
  </w:num>
  <w:num w:numId="26" w16cid:durableId="1211385315">
    <w:abstractNumId w:val="0"/>
  </w:num>
  <w:num w:numId="27" w16cid:durableId="1002051439">
    <w:abstractNumId w:val="14"/>
  </w:num>
  <w:num w:numId="28" w16cid:durableId="119417329">
    <w:abstractNumId w:val="12"/>
  </w:num>
  <w:num w:numId="29" w16cid:durableId="1060977985">
    <w:abstractNumId w:val="37"/>
  </w:num>
  <w:num w:numId="30" w16cid:durableId="332147671">
    <w:abstractNumId w:val="10"/>
  </w:num>
  <w:num w:numId="31" w16cid:durableId="1150752733">
    <w:abstractNumId w:val="5"/>
  </w:num>
  <w:num w:numId="32" w16cid:durableId="1971011131">
    <w:abstractNumId w:val="30"/>
  </w:num>
  <w:num w:numId="33" w16cid:durableId="2142841764">
    <w:abstractNumId w:val="36"/>
  </w:num>
  <w:num w:numId="34" w16cid:durableId="1690137225">
    <w:abstractNumId w:val="9"/>
  </w:num>
  <w:num w:numId="35" w16cid:durableId="1045105535">
    <w:abstractNumId w:val="24"/>
  </w:num>
  <w:num w:numId="36" w16cid:durableId="1172602689">
    <w:abstractNumId w:val="19"/>
  </w:num>
  <w:num w:numId="37" w16cid:durableId="269051502">
    <w:abstractNumId w:val="13"/>
  </w:num>
  <w:num w:numId="38" w16cid:durableId="1701710513">
    <w:abstractNumId w:val="15"/>
  </w:num>
  <w:num w:numId="39" w16cid:durableId="38168649">
    <w:abstractNumId w:val="32"/>
  </w:num>
  <w:num w:numId="40" w16cid:durableId="1486241413">
    <w:abstractNumId w:val="6"/>
  </w:num>
  <w:num w:numId="41" w16cid:durableId="1641496500">
    <w:abstractNumId w:val="18"/>
  </w:num>
  <w:num w:numId="42" w16cid:durableId="207527325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085AB6"/>
    <w:rsid w:val="000F4563"/>
    <w:rsid w:val="001179DE"/>
    <w:rsid w:val="00133B01"/>
    <w:rsid w:val="001739B5"/>
    <w:rsid w:val="001A6868"/>
    <w:rsid w:val="001C2709"/>
    <w:rsid w:val="001D2358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50E88"/>
    <w:rsid w:val="00462571"/>
    <w:rsid w:val="00491FAF"/>
    <w:rsid w:val="005173FD"/>
    <w:rsid w:val="005A4857"/>
    <w:rsid w:val="005D6361"/>
    <w:rsid w:val="005F2507"/>
    <w:rsid w:val="00604435"/>
    <w:rsid w:val="00632780"/>
    <w:rsid w:val="0069213F"/>
    <w:rsid w:val="0070311F"/>
    <w:rsid w:val="00721423"/>
    <w:rsid w:val="0075153E"/>
    <w:rsid w:val="007527A4"/>
    <w:rsid w:val="00757782"/>
    <w:rsid w:val="007753D1"/>
    <w:rsid w:val="00791A87"/>
    <w:rsid w:val="007C77D7"/>
    <w:rsid w:val="007E716B"/>
    <w:rsid w:val="00810A76"/>
    <w:rsid w:val="00833207"/>
    <w:rsid w:val="008461E1"/>
    <w:rsid w:val="00851859"/>
    <w:rsid w:val="00893B32"/>
    <w:rsid w:val="008C0F33"/>
    <w:rsid w:val="008D3D6E"/>
    <w:rsid w:val="009136F2"/>
    <w:rsid w:val="00944F8A"/>
    <w:rsid w:val="00952728"/>
    <w:rsid w:val="0095355B"/>
    <w:rsid w:val="009A469D"/>
    <w:rsid w:val="009C7C0E"/>
    <w:rsid w:val="00A07F85"/>
    <w:rsid w:val="00A67711"/>
    <w:rsid w:val="00A75DA7"/>
    <w:rsid w:val="00A90AD7"/>
    <w:rsid w:val="00AD004F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85327"/>
    <w:rsid w:val="00CA2378"/>
    <w:rsid w:val="00CB517A"/>
    <w:rsid w:val="00CE6226"/>
    <w:rsid w:val="00CF1A99"/>
    <w:rsid w:val="00D05DE6"/>
    <w:rsid w:val="00D231C7"/>
    <w:rsid w:val="00D71380"/>
    <w:rsid w:val="00DA59CB"/>
    <w:rsid w:val="00DB4F2E"/>
    <w:rsid w:val="00DD019D"/>
    <w:rsid w:val="00E37E98"/>
    <w:rsid w:val="00E52CA3"/>
    <w:rsid w:val="00E72F38"/>
    <w:rsid w:val="00EB467C"/>
    <w:rsid w:val="00EE019C"/>
    <w:rsid w:val="00F16BA2"/>
    <w:rsid w:val="00F4526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назначении пенсии досрочно в связи с осуществлением деятельности по охране здоровья</vt:lpstr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назначении пенсии досрочно в связи с занятостью в тяжелых и вредных условиях</dc:title>
  <dc:subject/>
  <dc:creator>Assistentus.ru</dc:creator>
  <cp:keywords/>
  <dc:description/>
  <cp:lastModifiedBy>den</cp:lastModifiedBy>
  <cp:revision>48</cp:revision>
  <dcterms:created xsi:type="dcterms:W3CDTF">2024-10-02T16:50:00Z</dcterms:created>
  <dcterms:modified xsi:type="dcterms:W3CDTF">2025-07-09T10:34:00Z</dcterms:modified>
</cp:coreProperties>
</file>