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C1ED" w14:textId="77777777" w:rsidR="00984549" w:rsidRPr="00984549" w:rsidRDefault="00984549" w:rsidP="009845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84549">
        <w:rPr>
          <w:rFonts w:ascii="Times New Roman" w:hAnsi="Times New Roman" w:cs="Times New Roman"/>
          <w:sz w:val="28"/>
          <w:szCs w:val="28"/>
        </w:rPr>
        <w:br/>
        <w:t>Адрес: 640000, г. Курган, ул. Судейская, д. 7</w:t>
      </w:r>
    </w:p>
    <w:p w14:paraId="1FFBA26D" w14:textId="77777777" w:rsidR="00984549" w:rsidRPr="00984549" w:rsidRDefault="00984549" w:rsidP="009845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sz w:val="28"/>
          <w:szCs w:val="28"/>
        </w:rPr>
        <w:t>Истец:</w:t>
      </w:r>
      <w:r w:rsidRPr="00984549">
        <w:rPr>
          <w:rFonts w:ascii="Times New Roman" w:hAnsi="Times New Roman" w:cs="Times New Roman"/>
          <w:sz w:val="28"/>
          <w:szCs w:val="28"/>
        </w:rPr>
        <w:br/>
        <w:t>Мокрый Игнат Михайлович</w:t>
      </w:r>
      <w:r w:rsidRPr="00984549">
        <w:rPr>
          <w:rFonts w:ascii="Times New Roman" w:hAnsi="Times New Roman" w:cs="Times New Roman"/>
          <w:sz w:val="28"/>
          <w:szCs w:val="28"/>
        </w:rPr>
        <w:br/>
        <w:t>Адрес: 640010, г. Курган, ул. Долговая, д. 12, кв. 45</w:t>
      </w:r>
    </w:p>
    <w:p w14:paraId="1392F6DC" w14:textId="77777777" w:rsidR="00984549" w:rsidRPr="00984549" w:rsidRDefault="00984549" w:rsidP="009845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sz w:val="28"/>
          <w:szCs w:val="28"/>
        </w:rPr>
        <w:t>Ответчик:</w:t>
      </w:r>
      <w:r w:rsidRPr="00984549">
        <w:rPr>
          <w:rFonts w:ascii="Times New Roman" w:hAnsi="Times New Roman" w:cs="Times New Roman"/>
          <w:sz w:val="28"/>
          <w:szCs w:val="28"/>
        </w:rPr>
        <w:br/>
        <w:t>ОАО "Даём заём"</w:t>
      </w:r>
      <w:r w:rsidRPr="00984549">
        <w:rPr>
          <w:rFonts w:ascii="Times New Roman" w:hAnsi="Times New Roman" w:cs="Times New Roman"/>
          <w:sz w:val="28"/>
          <w:szCs w:val="28"/>
        </w:rPr>
        <w:br/>
        <w:t>Адрес: 640020, г. Курган, ул. Финансовая, д. 3</w:t>
      </w:r>
    </w:p>
    <w:p w14:paraId="0814FF70" w14:textId="77777777" w:rsidR="00984549" w:rsidRPr="00984549" w:rsidRDefault="00984549" w:rsidP="009845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b/>
          <w:bCs/>
          <w:sz w:val="28"/>
          <w:szCs w:val="28"/>
        </w:rPr>
        <w:t>Дело № 356/2024</w:t>
      </w:r>
    </w:p>
    <w:p w14:paraId="3565E113" w14:textId="77777777" w:rsidR="00984549" w:rsidRPr="00984549" w:rsidRDefault="00984549" w:rsidP="0098454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549">
        <w:rPr>
          <w:rFonts w:ascii="Times New Roman" w:hAnsi="Times New Roman" w:cs="Times New Roman"/>
          <w:b/>
          <w:bCs/>
          <w:sz w:val="28"/>
          <w:szCs w:val="28"/>
        </w:rPr>
        <w:t xml:space="preserve">Возражение на исковое заявление о перерасчете суммы обязательств по кредитному договору </w:t>
      </w:r>
    </w:p>
    <w:p w14:paraId="6CCE3880" w14:textId="60D3B8D0" w:rsidR="00984549" w:rsidRPr="00984549" w:rsidRDefault="00984549" w:rsidP="00984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sz w:val="28"/>
          <w:szCs w:val="28"/>
        </w:rPr>
        <w:t>Истец обратился в Курганский городской суд с иском о перерасчете суммы обязательств по кредитному договору № 2023-КД-119 от 15 мая 2023 года, заключенному между ним и ОАО "Даём заём". В обоснование своих требований истец указал, что условия договора, касающиеся начисления процентов за пользование кредитом, являются кабальными и нарушают его права.</w:t>
      </w:r>
    </w:p>
    <w:p w14:paraId="3E5A6FA0" w14:textId="77777777" w:rsidR="00984549" w:rsidRPr="00984549" w:rsidRDefault="00984549" w:rsidP="00984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sz w:val="28"/>
          <w:szCs w:val="28"/>
        </w:rPr>
        <w:t>Ответчик считает исковые требования необоснованными и просит отказать в их удовлетворении по следующим основаниям.</w:t>
      </w:r>
    </w:p>
    <w:p w14:paraId="2E7920F9" w14:textId="77777777" w:rsidR="00984549" w:rsidRPr="00984549" w:rsidRDefault="00984549" w:rsidP="00984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sz w:val="28"/>
          <w:szCs w:val="28"/>
        </w:rPr>
        <w:t>Во-первых, условия кредитного договора были согласованы сторонами добровольно, истец подтвердил свою осведомленность о порядке начисления процентов, что подтверждается пунктом 3.2 договора и подписанием соответствующего приложения. Ссылки истца на кабальность договора не основаны на нормах статьи 179 Гражданского кодекса РФ, так как факт принуждения к подписанию или использование тяжелого положения истца в ходе сделки не подтвержден.</w:t>
      </w:r>
    </w:p>
    <w:p w14:paraId="77F2ADBF" w14:textId="77777777" w:rsidR="00984549" w:rsidRPr="00984549" w:rsidRDefault="00984549" w:rsidP="00984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sz w:val="28"/>
          <w:szCs w:val="28"/>
        </w:rPr>
        <w:t>Во-вторых, истец не доказал, что начисленные проценты превышают предельные ставки, допустимые в соответствии с законом. Согласно статье 809 ГК РФ, стороны вправе самостоятельно устанавливать размер процентов по кредиту, и в данном случае согласованный размер соответствовал рыночным условиям.</w:t>
      </w:r>
    </w:p>
    <w:p w14:paraId="3400688E" w14:textId="77777777" w:rsidR="00984549" w:rsidRPr="00984549" w:rsidRDefault="00984549" w:rsidP="00984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sz w:val="28"/>
          <w:szCs w:val="28"/>
        </w:rPr>
        <w:t>В-третьих, истец не представил доказательств нарушения законодательства ответчиком, что подтверждается отсутствием актов проверок или иных документов, устанавливающих нарушение прав потребителей.</w:t>
      </w:r>
    </w:p>
    <w:p w14:paraId="0EB7E648" w14:textId="77777777" w:rsidR="00984549" w:rsidRPr="00984549" w:rsidRDefault="00984549" w:rsidP="00984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sz w:val="28"/>
          <w:szCs w:val="28"/>
        </w:rPr>
        <w:t>На основании изложенного ответчик полагает, что заявленные требования являются необоснованными, а иск подлежит отклонению.</w:t>
      </w:r>
    </w:p>
    <w:p w14:paraId="5D55ED0C" w14:textId="428481F8" w:rsidR="00984549" w:rsidRPr="00984549" w:rsidRDefault="00984549" w:rsidP="00984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основании изложенного 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4549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Мокрого Игната Михайловича в полном объеме.</w:t>
      </w:r>
    </w:p>
    <w:p w14:paraId="29216631" w14:textId="77777777" w:rsidR="00984549" w:rsidRPr="00984549" w:rsidRDefault="00984549" w:rsidP="00984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15A20D9" w14:textId="77777777" w:rsidR="00984549" w:rsidRPr="00984549" w:rsidRDefault="00984549" w:rsidP="00227FB4">
      <w:pPr>
        <w:jc w:val="both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sz w:val="28"/>
          <w:szCs w:val="28"/>
        </w:rPr>
        <w:t>Копия кредитного договора № 2023-КД-119 от 15 мая 2023 года.</w:t>
      </w:r>
    </w:p>
    <w:p w14:paraId="79AADD66" w14:textId="77777777" w:rsidR="00984549" w:rsidRPr="00984549" w:rsidRDefault="00984549" w:rsidP="00227FB4">
      <w:pPr>
        <w:jc w:val="both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sz w:val="28"/>
          <w:szCs w:val="28"/>
        </w:rPr>
        <w:t>Выписка по счету за период с мая 2023 года по январь 2024 года.</w:t>
      </w:r>
    </w:p>
    <w:p w14:paraId="2AFC9794" w14:textId="77777777" w:rsidR="00984549" w:rsidRPr="00984549" w:rsidRDefault="00984549" w:rsidP="00227FB4">
      <w:pPr>
        <w:jc w:val="both"/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sz w:val="28"/>
          <w:szCs w:val="28"/>
        </w:rPr>
        <w:t>Документы, подтверждающие рыночный характер процентной ставки.</w:t>
      </w:r>
    </w:p>
    <w:p w14:paraId="374FE202" w14:textId="77777777" w:rsidR="00984549" w:rsidRPr="00984549" w:rsidRDefault="00984549" w:rsidP="00984549">
      <w:pPr>
        <w:rPr>
          <w:rFonts w:ascii="Times New Roman" w:hAnsi="Times New Roman" w:cs="Times New Roman"/>
          <w:sz w:val="28"/>
          <w:szCs w:val="28"/>
        </w:rPr>
      </w:pPr>
      <w:r w:rsidRPr="00984549">
        <w:rPr>
          <w:rFonts w:ascii="Times New Roman" w:hAnsi="Times New Roman" w:cs="Times New Roman"/>
          <w:sz w:val="28"/>
          <w:szCs w:val="28"/>
        </w:rPr>
        <w:t>Дата: 16 декабря 2024 года</w:t>
      </w:r>
      <w:r w:rsidRPr="00984549">
        <w:rPr>
          <w:rFonts w:ascii="Times New Roman" w:hAnsi="Times New Roman" w:cs="Times New Roman"/>
          <w:sz w:val="28"/>
          <w:szCs w:val="28"/>
        </w:rPr>
        <w:br/>
        <w:t>Подпись: _____________ /Кривоногов Космос Юрьевич/</w:t>
      </w:r>
    </w:p>
    <w:p w14:paraId="166030D6" w14:textId="77777777" w:rsidR="00984549" w:rsidRPr="002336E9" w:rsidRDefault="00984549" w:rsidP="00984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A4476"/>
    <w:multiLevelType w:val="multilevel"/>
    <w:tmpl w:val="57140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907CB"/>
    <w:multiLevelType w:val="multilevel"/>
    <w:tmpl w:val="68F6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06B04"/>
    <w:multiLevelType w:val="multilevel"/>
    <w:tmpl w:val="83ACD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05084"/>
    <w:multiLevelType w:val="multilevel"/>
    <w:tmpl w:val="5AB8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F44BA"/>
    <w:multiLevelType w:val="multilevel"/>
    <w:tmpl w:val="B0424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D3D0EFC"/>
    <w:multiLevelType w:val="multilevel"/>
    <w:tmpl w:val="30489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4B38"/>
    <w:rsid w:val="001C2709"/>
    <w:rsid w:val="00227FB4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84549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перерасчете суммы обязательств по кредитному договору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2024-12-16T20:35:00Z</dcterms:modified>
</cp:coreProperties>
</file>