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643C" w14:textId="496BF399" w:rsidR="004D5494" w:rsidRPr="004D5494" w:rsidRDefault="004D5494" w:rsidP="004D54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D5494">
        <w:rPr>
          <w:rFonts w:ascii="Times New Roman" w:hAnsi="Times New Roman" w:cs="Times New Roman"/>
          <w:sz w:val="28"/>
          <w:szCs w:val="28"/>
        </w:rPr>
        <w:br/>
        <w:t>Адрес: 101000, г. Курган, ул. Судебная, д. 10</w:t>
      </w:r>
    </w:p>
    <w:p w14:paraId="2B1B17A2" w14:textId="0C549E26" w:rsidR="004D5494" w:rsidRPr="004D5494" w:rsidRDefault="004D5494" w:rsidP="004D54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D5494">
        <w:rPr>
          <w:rFonts w:ascii="Times New Roman" w:hAnsi="Times New Roman" w:cs="Times New Roman"/>
          <w:sz w:val="28"/>
          <w:szCs w:val="28"/>
        </w:rPr>
        <w:br/>
        <w:t>ООО «ПромСтройТех»</w:t>
      </w:r>
      <w:r w:rsidRPr="004D5494">
        <w:rPr>
          <w:rFonts w:ascii="Times New Roman" w:hAnsi="Times New Roman" w:cs="Times New Roman"/>
          <w:sz w:val="28"/>
          <w:szCs w:val="28"/>
        </w:rPr>
        <w:br/>
        <w:t>Адрес: 101000, г. Курган, ул. Заводская, д. 1</w:t>
      </w:r>
      <w:r w:rsidRPr="004D5494">
        <w:rPr>
          <w:rFonts w:ascii="Times New Roman" w:hAnsi="Times New Roman" w:cs="Times New Roman"/>
          <w:sz w:val="28"/>
          <w:szCs w:val="28"/>
        </w:rPr>
        <w:br/>
        <w:t>ИНН 1000000000</w:t>
      </w:r>
    </w:p>
    <w:p w14:paraId="4966606B" w14:textId="77777777" w:rsidR="004D5494" w:rsidRPr="004D5494" w:rsidRDefault="004D5494" w:rsidP="004D54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D5494">
        <w:rPr>
          <w:rFonts w:ascii="Times New Roman" w:hAnsi="Times New Roman" w:cs="Times New Roman"/>
          <w:sz w:val="28"/>
          <w:szCs w:val="28"/>
        </w:rPr>
        <w:br/>
        <w:t>Романов Сергей Викторович</w:t>
      </w:r>
      <w:r w:rsidRPr="004D5494">
        <w:rPr>
          <w:rFonts w:ascii="Times New Roman" w:hAnsi="Times New Roman" w:cs="Times New Roman"/>
          <w:sz w:val="28"/>
          <w:szCs w:val="28"/>
        </w:rPr>
        <w:br/>
        <w:t>Адрес: 101010, г. Курган, ул. Рабочая, д. 10, кв. 1</w:t>
      </w:r>
      <w:r w:rsidRPr="004D5494">
        <w:rPr>
          <w:rFonts w:ascii="Times New Roman" w:hAnsi="Times New Roman" w:cs="Times New Roman"/>
          <w:sz w:val="28"/>
          <w:szCs w:val="28"/>
        </w:rPr>
        <w:br/>
        <w:t>Тел.: +7 (100) 000-00-00</w:t>
      </w:r>
    </w:p>
    <w:p w14:paraId="778DB60B" w14:textId="77777777" w:rsidR="004D5494" w:rsidRPr="004D5494" w:rsidRDefault="004D5494" w:rsidP="004D54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Дело № 1010/2025</w:t>
      </w:r>
    </w:p>
    <w:p w14:paraId="128DC7A6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6430E453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на исковое заявление о признании недействительным акта о случае профессионального заболевания</w:t>
      </w:r>
    </w:p>
    <w:p w14:paraId="42B426C2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 xml:space="preserve">Ответчик, ООО «ПромСтройТех», возражает против удовлетворения исковых требований Романова С.В. о признании недействительным акта расследования профессионального заболевания, поскольку выводы комиссии являются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обоснованными, подтвержденными объективными данными и соответствуют действующему законодательству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143FBBD1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 xml:space="preserve">Акт расследования был составлен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в строгом соответствии с Постановлением Правительства РФ от 15.12.2000 № 967 и приказом Минздрава РФ от 28.05.2001 № 176</w:t>
      </w:r>
      <w:r w:rsidRPr="004D5494">
        <w:rPr>
          <w:rFonts w:ascii="Times New Roman" w:hAnsi="Times New Roman" w:cs="Times New Roman"/>
          <w:sz w:val="28"/>
          <w:szCs w:val="28"/>
        </w:rPr>
        <w:t xml:space="preserve">. Комиссия изучила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все необходимые документы, провела оценку условий труда истца, анализ медицинских заключений и результатов лабораторных исследований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6C150482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 xml:space="preserve">Санитарно-гигиеническая характеристика условий труда истца, составленная специалистами Роспотребнадзора, подтверждает, что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воздействие вредных факторов не превышало установленных норм</w:t>
      </w:r>
      <w:r w:rsidRPr="004D5494">
        <w:rPr>
          <w:rFonts w:ascii="Times New Roman" w:hAnsi="Times New Roman" w:cs="Times New Roman"/>
          <w:sz w:val="28"/>
          <w:szCs w:val="28"/>
        </w:rPr>
        <w:t xml:space="preserve">. В акте указано, что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вредные вещества в концентрации, способной вызвать профессиональное заболевание, не выявлены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7D5AE948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истец в течение последних пяти лет неоднократно менял место работы, работал в условиях, не связанных с вредными производственными факторами</w:t>
      </w:r>
      <w:r w:rsidRPr="004D5494">
        <w:rPr>
          <w:rFonts w:ascii="Times New Roman" w:hAnsi="Times New Roman" w:cs="Times New Roman"/>
          <w:sz w:val="28"/>
          <w:szCs w:val="28"/>
        </w:rPr>
        <w:t xml:space="preserve">, а также имеет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хронические заболевания, которые могли повлиять на его текущее состояние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23B46B51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 xml:space="preserve">Таким образом, утверждения истца о наличии профессионального заболевания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не подтверждаются объективными данными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54B4C756" w14:textId="04759848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 и руководствуясь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ст. 56, 131, 132 ГПК РФ, Постановлением Правительства РФ от 15.12.2000 № 967, приказом Минздрава РФ от 28.05.2001 № 176</w:t>
      </w:r>
      <w:r w:rsidRPr="004D54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в</w:t>
      </w:r>
      <w:r w:rsidRPr="004D5494">
        <w:rPr>
          <w:rFonts w:ascii="Times New Roman" w:hAnsi="Times New Roman" w:cs="Times New Roman"/>
          <w:sz w:val="28"/>
          <w:szCs w:val="28"/>
        </w:rPr>
        <w:t xml:space="preserve"> удовлетворении искового заявления Романова Сергея Викторовича </w:t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отказать в полном объеме</w:t>
      </w:r>
      <w:r w:rsidRPr="004D5494">
        <w:rPr>
          <w:rFonts w:ascii="Times New Roman" w:hAnsi="Times New Roman" w:cs="Times New Roman"/>
          <w:sz w:val="28"/>
          <w:szCs w:val="28"/>
        </w:rPr>
        <w:t>.</w:t>
      </w:r>
    </w:p>
    <w:p w14:paraId="36501F16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Приложения:</w:t>
      </w:r>
    </w:p>
    <w:p w14:paraId="3AC55799" w14:textId="77777777" w:rsidR="004D5494" w:rsidRPr="004D5494" w:rsidRDefault="004D5494" w:rsidP="004D54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Копия акта расследования профессионального заболевания.</w:t>
      </w:r>
    </w:p>
    <w:p w14:paraId="3FBE62CC" w14:textId="77777777" w:rsidR="004D5494" w:rsidRPr="004D5494" w:rsidRDefault="004D5494" w:rsidP="004D54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Копия санитарно-гигиенической характеристики условий труда.</w:t>
      </w:r>
    </w:p>
    <w:p w14:paraId="05E0FA43" w14:textId="77777777" w:rsidR="004D5494" w:rsidRPr="004D5494" w:rsidRDefault="004D5494" w:rsidP="004D54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Копия экспертного заключения медицинской комиссии.</w:t>
      </w:r>
    </w:p>
    <w:p w14:paraId="22EDA120" w14:textId="77777777" w:rsidR="004D5494" w:rsidRPr="004D5494" w:rsidRDefault="004D5494" w:rsidP="004D54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Выписка из медицинской карты истца.</w:t>
      </w:r>
    </w:p>
    <w:p w14:paraId="114B18BA" w14:textId="77777777" w:rsidR="004D5494" w:rsidRPr="004D5494" w:rsidRDefault="004D5494" w:rsidP="004D549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sz w:val="28"/>
          <w:szCs w:val="28"/>
        </w:rPr>
        <w:t>Копия трудовой книжки истца.</w:t>
      </w:r>
    </w:p>
    <w:p w14:paraId="090051B8" w14:textId="77777777" w:rsidR="004D5494" w:rsidRPr="004D5494" w:rsidRDefault="004D5494" w:rsidP="004D5494">
      <w:pPr>
        <w:rPr>
          <w:rFonts w:ascii="Times New Roman" w:hAnsi="Times New Roman" w:cs="Times New Roman"/>
          <w:sz w:val="28"/>
          <w:szCs w:val="28"/>
        </w:rPr>
      </w:pPr>
      <w:r w:rsidRPr="004D5494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4D5494">
        <w:rPr>
          <w:rFonts w:ascii="Times New Roman" w:hAnsi="Times New Roman" w:cs="Times New Roman"/>
          <w:sz w:val="28"/>
          <w:szCs w:val="28"/>
        </w:rPr>
        <w:t xml:space="preserve"> 10.01.2025</w:t>
      </w:r>
      <w:r w:rsidRPr="004D5494">
        <w:rPr>
          <w:rFonts w:ascii="Times New Roman" w:hAnsi="Times New Roman" w:cs="Times New Roman"/>
          <w:sz w:val="28"/>
          <w:szCs w:val="28"/>
        </w:rPr>
        <w:br/>
      </w:r>
      <w:r w:rsidRPr="004D5494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4D5494">
        <w:rPr>
          <w:rFonts w:ascii="Times New Roman" w:hAnsi="Times New Roman" w:cs="Times New Roman"/>
          <w:sz w:val="28"/>
          <w:szCs w:val="28"/>
        </w:rPr>
        <w:t xml:space="preserve"> ___________ /Петров А.Н./</w:t>
      </w:r>
    </w:p>
    <w:p w14:paraId="351F9703" w14:textId="77777777" w:rsidR="004D5494" w:rsidRP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C218A" w14:textId="310D587A" w:rsidR="004D5494" w:rsidRPr="004D5494" w:rsidRDefault="004D5494" w:rsidP="004D54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01E672" w14:textId="77777777" w:rsidR="004D5494" w:rsidRDefault="004D5494" w:rsidP="004D54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C23A3"/>
    <w:multiLevelType w:val="multilevel"/>
    <w:tmpl w:val="A3DCB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132B"/>
    <w:multiLevelType w:val="multilevel"/>
    <w:tmpl w:val="3AB8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67671"/>
    <w:multiLevelType w:val="multilevel"/>
    <w:tmpl w:val="18A8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51925"/>
    <w:multiLevelType w:val="multilevel"/>
    <w:tmpl w:val="AEEC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419A6"/>
    <w:multiLevelType w:val="multilevel"/>
    <w:tmpl w:val="595E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13041F"/>
    <w:multiLevelType w:val="multilevel"/>
    <w:tmpl w:val="6CD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3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13"/>
  </w:num>
  <w:num w:numId="10">
    <w:abstractNumId w:val="0"/>
  </w:num>
  <w:num w:numId="11">
    <w:abstractNumId w:val="1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D5494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A6A89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D5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недействительным акта о случае профессионального заболевания</dc:title>
  <dc:subject/>
  <dc:creator>Assistentus.ru</dc:creator>
  <cp:keywords/>
  <dc:description/>
  <cp:lastModifiedBy>Лев</cp:lastModifiedBy>
  <cp:revision>40</cp:revision>
  <dcterms:created xsi:type="dcterms:W3CDTF">2024-10-02T16:50:00Z</dcterms:created>
  <dcterms:modified xsi:type="dcterms:W3CDTF">2025-02-16T09:07:00Z</dcterms:modified>
</cp:coreProperties>
</file>