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439C3" w14:textId="77777777" w:rsidR="00F553F4" w:rsidRPr="00F553F4" w:rsidRDefault="00F553F4" w:rsidP="00F553F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553F4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F553F4">
        <w:rPr>
          <w:rFonts w:ascii="Times New Roman" w:hAnsi="Times New Roman" w:cs="Times New Roman"/>
          <w:sz w:val="28"/>
          <w:szCs w:val="28"/>
        </w:rPr>
        <w:br/>
        <w:t xml:space="preserve">Адрес: 6400_1, г. Курган, ул. </w:t>
      </w:r>
      <w:proofErr w:type="spellStart"/>
      <w:r w:rsidRPr="00F553F4">
        <w:rPr>
          <w:rFonts w:ascii="Times New Roman" w:hAnsi="Times New Roman" w:cs="Times New Roman"/>
          <w:sz w:val="28"/>
          <w:szCs w:val="28"/>
        </w:rPr>
        <w:t>Лесогранитная</w:t>
      </w:r>
      <w:proofErr w:type="spellEnd"/>
      <w:r w:rsidRPr="00F553F4">
        <w:rPr>
          <w:rFonts w:ascii="Times New Roman" w:hAnsi="Times New Roman" w:cs="Times New Roman"/>
          <w:sz w:val="28"/>
          <w:szCs w:val="28"/>
        </w:rPr>
        <w:t>, д. 1_0</w:t>
      </w:r>
    </w:p>
    <w:p w14:paraId="46F8DBFC" w14:textId="77777777" w:rsidR="00F553F4" w:rsidRPr="00F553F4" w:rsidRDefault="00F553F4" w:rsidP="00F553F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553F4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F553F4">
        <w:rPr>
          <w:rFonts w:ascii="Times New Roman" w:hAnsi="Times New Roman" w:cs="Times New Roman"/>
          <w:sz w:val="28"/>
          <w:szCs w:val="28"/>
        </w:rPr>
        <w:br/>
        <w:t>Савелий Аркадьевич Лыков</w:t>
      </w:r>
      <w:r w:rsidRPr="00F553F4">
        <w:rPr>
          <w:rFonts w:ascii="Times New Roman" w:hAnsi="Times New Roman" w:cs="Times New Roman"/>
          <w:sz w:val="28"/>
          <w:szCs w:val="28"/>
        </w:rPr>
        <w:br/>
        <w:t>Адрес: 6400_1, г. Курган, ул. Вересковая, д. 1_0, кв. 1</w:t>
      </w:r>
    </w:p>
    <w:p w14:paraId="541C2CFC" w14:textId="77777777" w:rsidR="00F553F4" w:rsidRPr="00F553F4" w:rsidRDefault="00F553F4" w:rsidP="00F553F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553F4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F553F4">
        <w:rPr>
          <w:rFonts w:ascii="Times New Roman" w:hAnsi="Times New Roman" w:cs="Times New Roman"/>
          <w:sz w:val="28"/>
          <w:szCs w:val="28"/>
        </w:rPr>
        <w:br/>
        <w:t>Аграфена Леонидовна Жилина</w:t>
      </w:r>
      <w:r w:rsidRPr="00F553F4">
        <w:rPr>
          <w:rFonts w:ascii="Times New Roman" w:hAnsi="Times New Roman" w:cs="Times New Roman"/>
          <w:sz w:val="28"/>
          <w:szCs w:val="28"/>
        </w:rPr>
        <w:br/>
        <w:t>Адрес: 6400_1, г. Курган, ул. Дубравная, д. 1_0, кв. 0</w:t>
      </w:r>
    </w:p>
    <w:p w14:paraId="57F6A29A" w14:textId="77777777" w:rsidR="00F553F4" w:rsidRPr="00F553F4" w:rsidRDefault="00F553F4" w:rsidP="00F553F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553F4">
        <w:rPr>
          <w:rFonts w:ascii="Times New Roman" w:hAnsi="Times New Roman" w:cs="Times New Roman"/>
          <w:b/>
          <w:bCs/>
          <w:sz w:val="28"/>
          <w:szCs w:val="28"/>
        </w:rPr>
        <w:t>Дело №:</w:t>
      </w:r>
      <w:r w:rsidRPr="00F553F4">
        <w:rPr>
          <w:rFonts w:ascii="Times New Roman" w:hAnsi="Times New Roman" w:cs="Times New Roman"/>
          <w:sz w:val="28"/>
          <w:szCs w:val="28"/>
        </w:rPr>
        <w:t xml:space="preserve"> 1-0/2025</w:t>
      </w:r>
    </w:p>
    <w:p w14:paraId="2BC8CCBB" w14:textId="77777777" w:rsidR="00F553F4" w:rsidRPr="00F553F4" w:rsidRDefault="00F553F4" w:rsidP="00F553F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553F4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F553F4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признании недействительными результатов межевания земельного участка</w:t>
      </w:r>
    </w:p>
    <w:p w14:paraId="5162F328" w14:textId="77777777" w:rsidR="00F553F4" w:rsidRPr="00F553F4" w:rsidRDefault="00F553F4" w:rsidP="00F553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3F4">
        <w:rPr>
          <w:rFonts w:ascii="Times New Roman" w:hAnsi="Times New Roman" w:cs="Times New Roman"/>
          <w:sz w:val="28"/>
          <w:szCs w:val="28"/>
        </w:rPr>
        <w:t>Истец Лыков С. А. обратился в суд с исковым заявлением, в котором просит признать недействительными результаты межевания земельного участка, расположенного по адресу: г. Курган, ул. Дубравная, д. 1_0. В обоснование своих требований истец ссылается на то, что границы участка были установлены с нарушением процедуры согласования.</w:t>
      </w:r>
    </w:p>
    <w:p w14:paraId="5C171B79" w14:textId="77777777" w:rsidR="00F553F4" w:rsidRPr="00F553F4" w:rsidRDefault="00F553F4" w:rsidP="00F553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3F4">
        <w:rPr>
          <w:rFonts w:ascii="Times New Roman" w:hAnsi="Times New Roman" w:cs="Times New Roman"/>
          <w:sz w:val="28"/>
          <w:szCs w:val="28"/>
        </w:rPr>
        <w:t>С указанными доводами не согласна, полагаю исковые требования необоснованными и подлежащими отклонению по следующим основаниям.</w:t>
      </w:r>
    </w:p>
    <w:p w14:paraId="7D85D7E8" w14:textId="77777777" w:rsidR="00F553F4" w:rsidRPr="00F553F4" w:rsidRDefault="00F553F4" w:rsidP="00F553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3F4">
        <w:rPr>
          <w:rFonts w:ascii="Times New Roman" w:hAnsi="Times New Roman" w:cs="Times New Roman"/>
          <w:sz w:val="28"/>
          <w:szCs w:val="28"/>
        </w:rPr>
        <w:t>Межевание земельного участка было проведено кадастровым инженером, имеющим действующий квалификационный аттестат, в строгом соответствии с требованиями Федерального закона № 221-ФЗ «О кадастровой деятельности». Все необходимые процедуры, включая уведомление смежных землепользователей, были выполнены. Истцу Лыкову С. А. направлялись письменные уведомления о дате проведения согласования границ, что подтверждается почтовыми квитанциями и уведомлениями о вручении.</w:t>
      </w:r>
    </w:p>
    <w:p w14:paraId="12B8CF27" w14:textId="77777777" w:rsidR="00F553F4" w:rsidRPr="00F553F4" w:rsidRDefault="00F553F4" w:rsidP="00F553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3F4">
        <w:rPr>
          <w:rFonts w:ascii="Times New Roman" w:hAnsi="Times New Roman" w:cs="Times New Roman"/>
          <w:sz w:val="28"/>
          <w:szCs w:val="28"/>
        </w:rPr>
        <w:t>Кроме того, акт согласования границ был составлен в установленной форме. Поскольку истец не явился для подписания акта и не предоставил письменных возражений в установленный срок, сведения о земельном участке были внесены в ЕГРН на законных основаниях. Согласно положениям Федерального закона № 218-ФЗ «О государственной регистрации недвижимости», такие сведения обладают презумпцией достоверности.</w:t>
      </w:r>
    </w:p>
    <w:p w14:paraId="56EFC5FC" w14:textId="77777777" w:rsidR="00F553F4" w:rsidRPr="00F553F4" w:rsidRDefault="00F553F4" w:rsidP="00F553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3F4">
        <w:rPr>
          <w:rFonts w:ascii="Times New Roman" w:hAnsi="Times New Roman" w:cs="Times New Roman"/>
          <w:sz w:val="28"/>
          <w:szCs w:val="28"/>
        </w:rPr>
        <w:t>Таким образом, доводы истца основаны лишь на субъективном несогласии, но не подтверждены документально. Нарушений его прав при проведении межевания не установлено.</w:t>
      </w:r>
    </w:p>
    <w:p w14:paraId="44E096B6" w14:textId="43E6F402" w:rsidR="00F553F4" w:rsidRPr="00F553F4" w:rsidRDefault="00F553F4" w:rsidP="00F553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3F4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статьями 131, 132 ГПК РФ, Федеральным законом № 221-ФЗ «О кадастровой деятельности», </w:t>
      </w:r>
      <w:r w:rsidRPr="00F553F4">
        <w:rPr>
          <w:rFonts w:ascii="Times New Roman" w:hAnsi="Times New Roman" w:cs="Times New Roman"/>
          <w:sz w:val="28"/>
          <w:szCs w:val="28"/>
        </w:rPr>
        <w:lastRenderedPageBreak/>
        <w:t>Федеральным законом № 218-ФЗ «О государственной регистрации недвижимости»,</w:t>
      </w:r>
      <w:r>
        <w:rPr>
          <w:rFonts w:ascii="Times New Roman" w:hAnsi="Times New Roman" w:cs="Times New Roman"/>
          <w:sz w:val="28"/>
          <w:szCs w:val="28"/>
        </w:rPr>
        <w:t xml:space="preserve"> прошу в</w:t>
      </w:r>
      <w:r w:rsidRPr="00F553F4">
        <w:rPr>
          <w:rFonts w:ascii="Times New Roman" w:hAnsi="Times New Roman" w:cs="Times New Roman"/>
          <w:sz w:val="28"/>
          <w:szCs w:val="28"/>
        </w:rPr>
        <w:t xml:space="preserve"> удовлетворении исковых требований Лыкова С. А. о признании недействительными результатов межевания земельного участка — отказать в полном объеме.</w:t>
      </w:r>
    </w:p>
    <w:p w14:paraId="770290B1" w14:textId="77777777" w:rsidR="00F553F4" w:rsidRPr="00F553F4" w:rsidRDefault="00F553F4" w:rsidP="00F553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3F4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875C891" w14:textId="77777777" w:rsidR="00F553F4" w:rsidRPr="00F553F4" w:rsidRDefault="00F553F4" w:rsidP="00F553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53F4">
        <w:rPr>
          <w:rFonts w:ascii="Times New Roman" w:hAnsi="Times New Roman" w:cs="Times New Roman"/>
          <w:sz w:val="28"/>
          <w:szCs w:val="28"/>
        </w:rPr>
        <w:t>Копии документов, подтверждающих направление уведомлений истцу.</w:t>
      </w:r>
    </w:p>
    <w:p w14:paraId="199C3CAB" w14:textId="77777777" w:rsidR="00F553F4" w:rsidRPr="00F553F4" w:rsidRDefault="00F553F4" w:rsidP="00F553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53F4">
        <w:rPr>
          <w:rFonts w:ascii="Times New Roman" w:hAnsi="Times New Roman" w:cs="Times New Roman"/>
          <w:sz w:val="28"/>
          <w:szCs w:val="28"/>
        </w:rPr>
        <w:t>Копия акта согласования границ.</w:t>
      </w:r>
    </w:p>
    <w:p w14:paraId="19D0255E" w14:textId="77777777" w:rsidR="00F553F4" w:rsidRPr="00F553F4" w:rsidRDefault="00F553F4" w:rsidP="00F553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53F4">
        <w:rPr>
          <w:rFonts w:ascii="Times New Roman" w:hAnsi="Times New Roman" w:cs="Times New Roman"/>
          <w:sz w:val="28"/>
          <w:szCs w:val="28"/>
        </w:rPr>
        <w:t>Выписка из ЕГРН.</w:t>
      </w:r>
    </w:p>
    <w:p w14:paraId="6136584B" w14:textId="77777777" w:rsidR="00F553F4" w:rsidRPr="00F553F4" w:rsidRDefault="00F553F4" w:rsidP="00F553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53F4">
        <w:rPr>
          <w:rFonts w:ascii="Times New Roman" w:hAnsi="Times New Roman" w:cs="Times New Roman"/>
          <w:sz w:val="28"/>
          <w:szCs w:val="28"/>
        </w:rPr>
        <w:t>Почтовые квитанции и уведомления о вручении.</w:t>
      </w:r>
    </w:p>
    <w:p w14:paraId="7CE62A95" w14:textId="77777777" w:rsidR="00F553F4" w:rsidRPr="00F553F4" w:rsidRDefault="00F553F4" w:rsidP="00F553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53F4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24FC8134" w14:textId="0E2BCC24" w:rsidR="00F553F4" w:rsidRPr="00F553F4" w:rsidRDefault="00F553F4" w:rsidP="00F553F4">
      <w:pPr>
        <w:rPr>
          <w:rFonts w:ascii="Times New Roman" w:hAnsi="Times New Roman" w:cs="Times New Roman"/>
          <w:sz w:val="28"/>
          <w:szCs w:val="28"/>
        </w:rPr>
      </w:pPr>
      <w:r w:rsidRPr="00F553F4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F553F4">
        <w:rPr>
          <w:rFonts w:ascii="Times New Roman" w:hAnsi="Times New Roman" w:cs="Times New Roman"/>
          <w:sz w:val="28"/>
          <w:szCs w:val="28"/>
        </w:rPr>
        <w:t xml:space="preserve"> 01.01.2025</w:t>
      </w:r>
      <w:r w:rsidRPr="00F553F4">
        <w:rPr>
          <w:rFonts w:ascii="Times New Roman" w:hAnsi="Times New Roman" w:cs="Times New Roman"/>
          <w:sz w:val="28"/>
          <w:szCs w:val="28"/>
        </w:rPr>
        <w:br/>
      </w:r>
      <w:r w:rsidRPr="00F553F4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F553F4">
        <w:rPr>
          <w:rFonts w:ascii="Times New Roman" w:hAnsi="Times New Roman" w:cs="Times New Roman"/>
          <w:sz w:val="28"/>
          <w:szCs w:val="28"/>
        </w:rPr>
        <w:t xml:space="preserve"> ___________ /А. Л. Жилина</w:t>
      </w:r>
    </w:p>
    <w:p w14:paraId="482687F8" w14:textId="77777777" w:rsidR="00F553F4" w:rsidRPr="000A4F77" w:rsidRDefault="00F553F4" w:rsidP="00F553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05A9B8" w14:textId="77777777" w:rsidR="000A4F77" w:rsidRPr="00BD0C84" w:rsidRDefault="000A4F77" w:rsidP="000A4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F7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292C1C"/>
    <w:multiLevelType w:val="multilevel"/>
    <w:tmpl w:val="CED0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AB3541"/>
    <w:multiLevelType w:val="multilevel"/>
    <w:tmpl w:val="966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035F11"/>
    <w:multiLevelType w:val="multilevel"/>
    <w:tmpl w:val="AAA0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B25439"/>
    <w:multiLevelType w:val="multilevel"/>
    <w:tmpl w:val="91E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3"/>
  </w:num>
  <w:num w:numId="2" w16cid:durableId="1035274421">
    <w:abstractNumId w:val="39"/>
  </w:num>
  <w:num w:numId="3" w16cid:durableId="887842894">
    <w:abstractNumId w:val="6"/>
  </w:num>
  <w:num w:numId="4" w16cid:durableId="860435904">
    <w:abstractNumId w:val="38"/>
  </w:num>
  <w:num w:numId="5" w16cid:durableId="1365517735">
    <w:abstractNumId w:val="19"/>
  </w:num>
  <w:num w:numId="6" w16cid:durableId="280233304">
    <w:abstractNumId w:val="35"/>
  </w:num>
  <w:num w:numId="7" w16cid:durableId="16011819">
    <w:abstractNumId w:val="28"/>
  </w:num>
  <w:num w:numId="8" w16cid:durableId="1538810764">
    <w:abstractNumId w:val="13"/>
  </w:num>
  <w:num w:numId="9" w16cid:durableId="824054754">
    <w:abstractNumId w:val="9"/>
  </w:num>
  <w:num w:numId="10" w16cid:durableId="838615547">
    <w:abstractNumId w:val="18"/>
  </w:num>
  <w:num w:numId="11" w16cid:durableId="1788816503">
    <w:abstractNumId w:val="42"/>
  </w:num>
  <w:num w:numId="12" w16cid:durableId="1435707560">
    <w:abstractNumId w:val="5"/>
  </w:num>
  <w:num w:numId="13" w16cid:durableId="1128208361">
    <w:abstractNumId w:val="7"/>
  </w:num>
  <w:num w:numId="14" w16cid:durableId="939797935">
    <w:abstractNumId w:val="22"/>
  </w:num>
  <w:num w:numId="15" w16cid:durableId="1084837884">
    <w:abstractNumId w:val="30"/>
  </w:num>
  <w:num w:numId="16" w16cid:durableId="1157041497">
    <w:abstractNumId w:val="27"/>
  </w:num>
  <w:num w:numId="17" w16cid:durableId="1763145741">
    <w:abstractNumId w:val="36"/>
  </w:num>
  <w:num w:numId="18" w16cid:durableId="1055860192">
    <w:abstractNumId w:val="34"/>
  </w:num>
  <w:num w:numId="19" w16cid:durableId="565994813">
    <w:abstractNumId w:val="15"/>
  </w:num>
  <w:num w:numId="20" w16cid:durableId="903758909">
    <w:abstractNumId w:val="41"/>
  </w:num>
  <w:num w:numId="21" w16cid:durableId="613755357">
    <w:abstractNumId w:val="2"/>
  </w:num>
  <w:num w:numId="22" w16cid:durableId="1436828510">
    <w:abstractNumId w:val="25"/>
  </w:num>
  <w:num w:numId="23" w16cid:durableId="1828399823">
    <w:abstractNumId w:val="14"/>
  </w:num>
  <w:num w:numId="24" w16cid:durableId="1945072030">
    <w:abstractNumId w:val="29"/>
  </w:num>
  <w:num w:numId="25" w16cid:durableId="1286080039">
    <w:abstractNumId w:val="3"/>
  </w:num>
  <w:num w:numId="26" w16cid:durableId="1108427125">
    <w:abstractNumId w:val="33"/>
  </w:num>
  <w:num w:numId="27" w16cid:durableId="2009014550">
    <w:abstractNumId w:val="37"/>
  </w:num>
  <w:num w:numId="28" w16cid:durableId="1150754124">
    <w:abstractNumId w:val="40"/>
  </w:num>
  <w:num w:numId="29" w16cid:durableId="945113762">
    <w:abstractNumId w:val="8"/>
  </w:num>
  <w:num w:numId="30" w16cid:durableId="632180919">
    <w:abstractNumId w:val="4"/>
  </w:num>
  <w:num w:numId="31" w16cid:durableId="1385644033">
    <w:abstractNumId w:val="20"/>
  </w:num>
  <w:num w:numId="32" w16cid:durableId="496389079">
    <w:abstractNumId w:val="0"/>
  </w:num>
  <w:num w:numId="33" w16cid:durableId="994723840">
    <w:abstractNumId w:val="10"/>
  </w:num>
  <w:num w:numId="34" w16cid:durableId="448817211">
    <w:abstractNumId w:val="44"/>
  </w:num>
  <w:num w:numId="35" w16cid:durableId="1649551077">
    <w:abstractNumId w:val="32"/>
  </w:num>
  <w:num w:numId="36" w16cid:durableId="68775062">
    <w:abstractNumId w:val="21"/>
  </w:num>
  <w:num w:numId="37" w16cid:durableId="1364943471">
    <w:abstractNumId w:val="17"/>
  </w:num>
  <w:num w:numId="38" w16cid:durableId="165289192">
    <w:abstractNumId w:val="12"/>
  </w:num>
  <w:num w:numId="39" w16cid:durableId="1706103949">
    <w:abstractNumId w:val="11"/>
  </w:num>
  <w:num w:numId="40" w16cid:durableId="125127760">
    <w:abstractNumId w:val="1"/>
  </w:num>
  <w:num w:numId="41" w16cid:durableId="565067318">
    <w:abstractNumId w:val="26"/>
  </w:num>
  <w:num w:numId="42" w16cid:durableId="1471484107">
    <w:abstractNumId w:val="43"/>
  </w:num>
  <w:num w:numId="43" w16cid:durableId="905186593">
    <w:abstractNumId w:val="24"/>
  </w:num>
  <w:num w:numId="44" w16cid:durableId="1924334843">
    <w:abstractNumId w:val="31"/>
  </w:num>
  <w:num w:numId="45" w16cid:durableId="21031869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26725"/>
    <w:rsid w:val="00043882"/>
    <w:rsid w:val="00046E9C"/>
    <w:rsid w:val="00072A3C"/>
    <w:rsid w:val="00087F10"/>
    <w:rsid w:val="00096B3D"/>
    <w:rsid w:val="000A4F77"/>
    <w:rsid w:val="00115E87"/>
    <w:rsid w:val="001179DE"/>
    <w:rsid w:val="001739B5"/>
    <w:rsid w:val="00185662"/>
    <w:rsid w:val="001A6868"/>
    <w:rsid w:val="001B7984"/>
    <w:rsid w:val="001C2709"/>
    <w:rsid w:val="0023180F"/>
    <w:rsid w:val="00243AD5"/>
    <w:rsid w:val="002664AF"/>
    <w:rsid w:val="00296E07"/>
    <w:rsid w:val="002A2C71"/>
    <w:rsid w:val="002B31C4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51A3"/>
    <w:rsid w:val="009C7C0E"/>
    <w:rsid w:val="009D6E1B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07FF8"/>
    <w:rsid w:val="00D71380"/>
    <w:rsid w:val="00D7455E"/>
    <w:rsid w:val="00DA59CB"/>
    <w:rsid w:val="00DB4F2E"/>
    <w:rsid w:val="00DE1590"/>
    <w:rsid w:val="00E37E98"/>
    <w:rsid w:val="00E52CA3"/>
    <w:rsid w:val="00E552BA"/>
    <w:rsid w:val="00E90F84"/>
    <w:rsid w:val="00EC0B3D"/>
    <w:rsid w:val="00F16BA2"/>
    <w:rsid w:val="00F553F4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из чужого незаконного владения земельного участка, занятого строением</vt:lpstr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недействительными результатов межевания земельного участка</dc:title>
  <dc:subject/>
  <dc:creator>Assistentus.ru</dc:creator>
  <cp:keywords/>
  <dc:description/>
  <cp:lastModifiedBy>den</cp:lastModifiedBy>
  <cp:revision>49</cp:revision>
  <dcterms:created xsi:type="dcterms:W3CDTF">2024-10-02T16:50:00Z</dcterms:created>
  <dcterms:modified xsi:type="dcterms:W3CDTF">2025-08-27T10:05:00Z</dcterms:modified>
</cp:coreProperties>
</file>