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CB0C" w14:textId="77777777" w:rsidR="009C0FF1" w:rsidRPr="009C0FF1" w:rsidRDefault="009C0FF1" w:rsidP="009C0F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C0FF1">
        <w:rPr>
          <w:rFonts w:ascii="Times New Roman" w:hAnsi="Times New Roman" w:cs="Times New Roman"/>
          <w:sz w:val="28"/>
          <w:szCs w:val="28"/>
        </w:rPr>
        <w:br/>
        <w:t>г. Курган, ул. Солнечная линия, д. 10</w:t>
      </w:r>
    </w:p>
    <w:p w14:paraId="297C6A4C" w14:textId="77777777" w:rsidR="009C0FF1" w:rsidRPr="009C0FF1" w:rsidRDefault="009C0FF1" w:rsidP="009C0F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По делу №: 2-101/2025</w:t>
      </w:r>
    </w:p>
    <w:p w14:paraId="25069E7B" w14:textId="49D86947" w:rsidR="009C0FF1" w:rsidRPr="009C0FF1" w:rsidRDefault="009C0FF1" w:rsidP="009C0F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Ответчик:</w:t>
      </w:r>
      <w:r w:rsidRPr="009C0FF1">
        <w:rPr>
          <w:rFonts w:ascii="Times New Roman" w:hAnsi="Times New Roman" w:cs="Times New Roman"/>
          <w:sz w:val="28"/>
          <w:szCs w:val="28"/>
        </w:rPr>
        <w:br/>
        <w:t>Государственное учреждение – Управление Фонда пенсионного и социального страхования Российской Федерации по г. Кургану</w:t>
      </w:r>
      <w:r w:rsidRPr="009C0FF1">
        <w:rPr>
          <w:rFonts w:ascii="Times New Roman" w:hAnsi="Times New Roman" w:cs="Times New Roman"/>
          <w:sz w:val="28"/>
          <w:szCs w:val="28"/>
        </w:rPr>
        <w:br/>
        <w:t>Адрес: 100000, г. Курган, ул. Первомайской Революции, д. 101</w:t>
      </w:r>
      <w:r w:rsidRPr="009C0FF1">
        <w:rPr>
          <w:rFonts w:ascii="Times New Roman" w:hAnsi="Times New Roman" w:cs="Times New Roman"/>
          <w:sz w:val="28"/>
          <w:szCs w:val="28"/>
        </w:rPr>
        <w:br/>
        <w:t>Телефон: 8-100-111-11-11</w:t>
      </w:r>
    </w:p>
    <w:p w14:paraId="09FAA95B" w14:textId="0E4B92C0" w:rsidR="009C0FF1" w:rsidRPr="009C0FF1" w:rsidRDefault="009C0FF1" w:rsidP="009C0F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Истец:</w:t>
      </w:r>
      <w:r w:rsidRPr="009C0FF1">
        <w:rPr>
          <w:rFonts w:ascii="Times New Roman" w:hAnsi="Times New Roman" w:cs="Times New Roman"/>
          <w:sz w:val="28"/>
          <w:szCs w:val="28"/>
        </w:rPr>
        <w:br/>
        <w:t>Герасимова Эдда Максимовна</w:t>
      </w:r>
      <w:r w:rsidRPr="009C0FF1">
        <w:rPr>
          <w:rFonts w:ascii="Times New Roman" w:hAnsi="Times New Roman" w:cs="Times New Roman"/>
          <w:sz w:val="28"/>
          <w:szCs w:val="28"/>
        </w:rPr>
        <w:br/>
        <w:t>Адрес: 101010, г. Курган, ул. Яблоневая Ветвь, д. 11, кв. 101</w:t>
      </w:r>
      <w:r w:rsidRPr="009C0FF1">
        <w:rPr>
          <w:rFonts w:ascii="Times New Roman" w:hAnsi="Times New Roman" w:cs="Times New Roman"/>
          <w:sz w:val="28"/>
          <w:szCs w:val="28"/>
        </w:rPr>
        <w:br/>
        <w:t>Телефон: 8-910-101-00-11</w:t>
      </w:r>
      <w:r w:rsidRPr="009C0FF1">
        <w:rPr>
          <w:rFonts w:ascii="Times New Roman" w:hAnsi="Times New Roman" w:cs="Times New Roman"/>
          <w:sz w:val="28"/>
          <w:szCs w:val="28"/>
        </w:rPr>
        <w:br/>
      </w:r>
    </w:p>
    <w:p w14:paraId="703FC546" w14:textId="77777777" w:rsidR="009C0FF1" w:rsidRPr="009C0FF1" w:rsidRDefault="009C0FF1" w:rsidP="009C0F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C0FF1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незаконным исключения стажа периода работы на территории Республики Крым</w:t>
      </w:r>
    </w:p>
    <w:p w14:paraId="597FF7A1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Герасимовой Эдды Максимовны к Управлению Фонда пенсионного и социального страхования Российской Федерации по г. Кургану о признании незаконными действий, выразившихся в исключении из её страхового стажа периода работы в Республике Крым.</w:t>
      </w:r>
    </w:p>
    <w:p w14:paraId="1D4BB63B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Истец считает, что при назначении ей страховой пенсии не был учтён период с 15 марта по 30 ноября 2014 года, в течение которого она якобы работала в должности экономиста в Обществе с ограниченной ответственностью «</w:t>
      </w:r>
      <w:proofErr w:type="spellStart"/>
      <w:r w:rsidRPr="009C0FF1">
        <w:rPr>
          <w:rFonts w:ascii="Times New Roman" w:hAnsi="Times New Roman" w:cs="Times New Roman"/>
          <w:sz w:val="28"/>
          <w:szCs w:val="28"/>
        </w:rPr>
        <w:t>КрымКапиталПром</w:t>
      </w:r>
      <w:proofErr w:type="spellEnd"/>
      <w:r w:rsidRPr="009C0FF1">
        <w:rPr>
          <w:rFonts w:ascii="Times New Roman" w:hAnsi="Times New Roman" w:cs="Times New Roman"/>
          <w:sz w:val="28"/>
          <w:szCs w:val="28"/>
        </w:rPr>
        <w:t>». В качестве подтверждения прилагается трудовая книжка и справка о заработной плате.</w:t>
      </w:r>
    </w:p>
    <w:p w14:paraId="7C9AA7A2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Вместе с тем, ответчик не может признать предъявленные документы надлежащими и достаточными для включения данного периода в страховой стаж. Согласно части 1 статьи 4 Федерального закона от 21 июля 2014 г. № 208-ФЗ «Об особенностях пенсионного обеспечения граждан Российской Федерации…», периоды работы, имевшие место на территории Республики Крым с 17 марта по 31 декабря 2014 года, приравниваются к стажу только при условии, что работодатель действовал в рамках законодательства Российской Федерации.</w:t>
      </w:r>
    </w:p>
    <w:p w14:paraId="541DE684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По сведениям, полученным ответчиком из ЕГРЮЛ, ООО «</w:t>
      </w:r>
      <w:proofErr w:type="spellStart"/>
      <w:r w:rsidRPr="009C0FF1">
        <w:rPr>
          <w:rFonts w:ascii="Times New Roman" w:hAnsi="Times New Roman" w:cs="Times New Roman"/>
          <w:sz w:val="28"/>
          <w:szCs w:val="28"/>
        </w:rPr>
        <w:t>КрымКапиталПром</w:t>
      </w:r>
      <w:proofErr w:type="spellEnd"/>
      <w:r w:rsidRPr="009C0FF1">
        <w:rPr>
          <w:rFonts w:ascii="Times New Roman" w:hAnsi="Times New Roman" w:cs="Times New Roman"/>
          <w:sz w:val="28"/>
          <w:szCs w:val="28"/>
        </w:rPr>
        <w:t xml:space="preserve">» не осуществляло регистрацию в установленном порядке до 1 марта 2015 года. Данные о регистрации, налоговой отчётности и уплате страховых взносов за Герасимову Э. М. отсутствуют. Кроме того, комиссия по </w:t>
      </w:r>
      <w:r w:rsidRPr="009C0FF1">
        <w:rPr>
          <w:rFonts w:ascii="Times New Roman" w:hAnsi="Times New Roman" w:cs="Times New Roman"/>
          <w:sz w:val="28"/>
          <w:szCs w:val="28"/>
        </w:rPr>
        <w:lastRenderedPageBreak/>
        <w:t>реализации пенсионных прав граждан, рассмотрев представленные документы, пришла к выводу об отсутствии оснований для признания спорного периода в качестве стажа, что отражено в протоколе от 10.11.2023 № 0110.</w:t>
      </w:r>
    </w:p>
    <w:p w14:paraId="1A2128C0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Действия ответчика были полностью основаны на положениях Федерального закона № 208-ФЗ, Закона от 28 декабря 2013 г. № 400-ФЗ «О страховых пенсиях», а также статье 5.1 указанного закона, предусматривающей возможность установления стажа только при невозможности документального подтверждения и при наличии оснований. В данном случае необходимых условий не имеется, а все решения были приняты в рамках компетенции ответчика и с соблюдением предусмотренной процедуры.</w:t>
      </w:r>
    </w:p>
    <w:p w14:paraId="05251C94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Таким образом, доводы истца являются необоснованными, документально не подтверждены, а исковые требования — подлежат отклонению.</w:t>
      </w:r>
    </w:p>
    <w:p w14:paraId="7BC61089" w14:textId="5C3D14D0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FF1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Герасимовой Эдды Максимовны в полном объёме.</w:t>
      </w:r>
    </w:p>
    <w:p w14:paraId="78754F80" w14:textId="77777777" w:rsidR="009C0FF1" w:rsidRPr="009C0FF1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EA1768C" w14:textId="77777777" w:rsidR="009C0FF1" w:rsidRPr="009C0FF1" w:rsidRDefault="009C0FF1" w:rsidP="009C0F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Выписка из ЕГРЮЛ об отсутствии регистрации ООО «</w:t>
      </w:r>
      <w:proofErr w:type="spellStart"/>
      <w:r w:rsidRPr="009C0FF1">
        <w:rPr>
          <w:rFonts w:ascii="Times New Roman" w:hAnsi="Times New Roman" w:cs="Times New Roman"/>
          <w:sz w:val="28"/>
          <w:szCs w:val="28"/>
        </w:rPr>
        <w:t>КрымКапиталПром</w:t>
      </w:r>
      <w:proofErr w:type="spellEnd"/>
      <w:r w:rsidRPr="009C0FF1">
        <w:rPr>
          <w:rFonts w:ascii="Times New Roman" w:hAnsi="Times New Roman" w:cs="Times New Roman"/>
          <w:sz w:val="28"/>
          <w:szCs w:val="28"/>
        </w:rPr>
        <w:t>».</w:t>
      </w:r>
    </w:p>
    <w:p w14:paraId="734DC833" w14:textId="77777777" w:rsidR="009C0FF1" w:rsidRPr="009C0FF1" w:rsidRDefault="009C0FF1" w:rsidP="009C0F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Протокол заседания комиссии по реализации пенсионных прав граждан от 10.11.2023 № 0110.</w:t>
      </w:r>
    </w:p>
    <w:p w14:paraId="0A064996" w14:textId="77777777" w:rsidR="009C0FF1" w:rsidRPr="009C0FF1" w:rsidRDefault="009C0FF1" w:rsidP="009C0F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E41B91D" w14:textId="77777777" w:rsidR="009C0FF1" w:rsidRPr="009C0FF1" w:rsidRDefault="009C0FF1" w:rsidP="009C0FF1">
      <w:pPr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t>Дата: «</w:t>
      </w:r>
      <w:r w:rsidRPr="009C0FF1">
        <w:rPr>
          <w:rFonts w:ascii="Times New Roman" w:hAnsi="Times New Roman" w:cs="Times New Roman"/>
          <w:b/>
          <w:bCs/>
          <w:sz w:val="28"/>
          <w:szCs w:val="28"/>
        </w:rPr>
        <w:t>» ____________ 20</w:t>
      </w:r>
      <w:r w:rsidRPr="009C0FF1">
        <w:rPr>
          <w:rFonts w:ascii="Times New Roman" w:hAnsi="Times New Roman" w:cs="Times New Roman"/>
          <w:sz w:val="28"/>
          <w:szCs w:val="28"/>
        </w:rPr>
        <w:t xml:space="preserve"> г.</w:t>
      </w:r>
      <w:r w:rsidRPr="009C0FF1">
        <w:rPr>
          <w:rFonts w:ascii="Times New Roman" w:hAnsi="Times New Roman" w:cs="Times New Roman"/>
          <w:sz w:val="28"/>
          <w:szCs w:val="28"/>
        </w:rPr>
        <w:br/>
        <w:t>Подпись: ___________________</w:t>
      </w:r>
      <w:r w:rsidRPr="009C0FF1">
        <w:rPr>
          <w:rFonts w:ascii="Times New Roman" w:hAnsi="Times New Roman" w:cs="Times New Roman"/>
          <w:sz w:val="28"/>
          <w:szCs w:val="28"/>
        </w:rPr>
        <w:br/>
        <w:t>(представитель ответчика по доверенности)</w:t>
      </w:r>
    </w:p>
    <w:p w14:paraId="4A360432" w14:textId="77777777" w:rsidR="009C0FF1" w:rsidRPr="00DD019D" w:rsidRDefault="009C0FF1" w:rsidP="009C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720CC"/>
    <w:multiLevelType w:val="multilevel"/>
    <w:tmpl w:val="B93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10FD4"/>
    <w:multiLevelType w:val="multilevel"/>
    <w:tmpl w:val="E88C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5"/>
  </w:num>
  <w:num w:numId="3" w16cid:durableId="887842894">
    <w:abstractNumId w:val="4"/>
  </w:num>
  <w:num w:numId="4" w16cid:durableId="860435904">
    <w:abstractNumId w:val="24"/>
  </w:num>
  <w:num w:numId="5" w16cid:durableId="1365517735">
    <w:abstractNumId w:val="14"/>
  </w:num>
  <w:num w:numId="6" w16cid:durableId="280233304">
    <w:abstractNumId w:val="22"/>
  </w:num>
  <w:num w:numId="7" w16cid:durableId="16011819">
    <w:abstractNumId w:val="19"/>
  </w:num>
  <w:num w:numId="8" w16cid:durableId="1538810764">
    <w:abstractNumId w:val="8"/>
  </w:num>
  <w:num w:numId="9" w16cid:durableId="824054754">
    <w:abstractNumId w:val="7"/>
  </w:num>
  <w:num w:numId="10" w16cid:durableId="838615547">
    <w:abstractNumId w:val="13"/>
  </w:num>
  <w:num w:numId="11" w16cid:durableId="1788816503">
    <w:abstractNumId w:val="27"/>
  </w:num>
  <w:num w:numId="12" w16cid:durableId="1435707560">
    <w:abstractNumId w:val="3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3"/>
  </w:num>
  <w:num w:numId="18" w16cid:durableId="1055860192">
    <w:abstractNumId w:val="21"/>
  </w:num>
  <w:num w:numId="19" w16cid:durableId="565994813">
    <w:abstractNumId w:val="9"/>
  </w:num>
  <w:num w:numId="20" w16cid:durableId="1355574095">
    <w:abstractNumId w:val="11"/>
  </w:num>
  <w:num w:numId="21" w16cid:durableId="1638140905">
    <w:abstractNumId w:val="10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26"/>
  </w:num>
  <w:num w:numId="25" w16cid:durableId="1664041244">
    <w:abstractNumId w:val="15"/>
  </w:num>
  <w:num w:numId="26" w16cid:durableId="1211385315">
    <w:abstractNumId w:val="0"/>
  </w:num>
  <w:num w:numId="27" w16cid:durableId="1012686626">
    <w:abstractNumId w:val="1"/>
  </w:num>
  <w:num w:numId="28" w16cid:durableId="951980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B75E7"/>
    <w:rsid w:val="009C0FF1"/>
    <w:rsid w:val="009C7C0E"/>
    <w:rsid w:val="00A07F85"/>
    <w:rsid w:val="00A67711"/>
    <w:rsid w:val="00AA79FD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исключения стажа периода работы на территории Республики Крым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2025-07-05T10:44:00Z</dcterms:modified>
</cp:coreProperties>
</file>