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4346C" w14:textId="77777777" w:rsidR="00FC7A0E" w:rsidRPr="00FC7A0E" w:rsidRDefault="00FC7A0E" w:rsidP="00FC7A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C7A0E">
        <w:rPr>
          <w:rFonts w:ascii="Times New Roman" w:hAnsi="Times New Roman" w:cs="Times New Roman"/>
          <w:sz w:val="28"/>
          <w:szCs w:val="28"/>
        </w:rPr>
        <w:br/>
        <w:t>г. Курган, ул. Гоголя, д. 56</w:t>
      </w:r>
    </w:p>
    <w:p w14:paraId="72CBDD8F" w14:textId="7F42AFD9" w:rsidR="00FC7A0E" w:rsidRPr="00FC7A0E" w:rsidRDefault="00FC7A0E" w:rsidP="00FC7A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Ответчик:</w:t>
      </w:r>
      <w:r w:rsidRPr="00FC7A0E">
        <w:rPr>
          <w:rFonts w:ascii="Times New Roman" w:hAnsi="Times New Roman" w:cs="Times New Roman"/>
          <w:sz w:val="28"/>
          <w:szCs w:val="28"/>
        </w:rPr>
        <w:br/>
        <w:t>Кожевникова Наталья Михайловна</w:t>
      </w:r>
      <w:r w:rsidRPr="00FC7A0E">
        <w:rPr>
          <w:rFonts w:ascii="Times New Roman" w:hAnsi="Times New Roman" w:cs="Times New Roman"/>
          <w:sz w:val="28"/>
          <w:szCs w:val="28"/>
        </w:rPr>
        <w:br/>
        <w:t>адрес: 640021, г. Курган, ул. Садовая, д. 17, кв. 4</w:t>
      </w:r>
      <w:r w:rsidRPr="00FC7A0E">
        <w:rPr>
          <w:rFonts w:ascii="Times New Roman" w:hAnsi="Times New Roman" w:cs="Times New Roman"/>
          <w:sz w:val="28"/>
          <w:szCs w:val="28"/>
        </w:rPr>
        <w:br/>
        <w:t>тел.: +7 (3522) 00-11-22</w:t>
      </w:r>
    </w:p>
    <w:p w14:paraId="11FFBE59" w14:textId="3C61024E" w:rsidR="00FC7A0E" w:rsidRPr="00FC7A0E" w:rsidRDefault="00FC7A0E" w:rsidP="00FC7A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Истец:</w:t>
      </w:r>
      <w:r w:rsidRPr="00FC7A0E">
        <w:rPr>
          <w:rFonts w:ascii="Times New Roman" w:hAnsi="Times New Roman" w:cs="Times New Roman"/>
          <w:sz w:val="28"/>
          <w:szCs w:val="28"/>
        </w:rPr>
        <w:br/>
        <w:t>Сурков Валентин Андреевич</w:t>
      </w:r>
      <w:r w:rsidRPr="00FC7A0E">
        <w:rPr>
          <w:rFonts w:ascii="Times New Roman" w:hAnsi="Times New Roman" w:cs="Times New Roman"/>
          <w:sz w:val="28"/>
          <w:szCs w:val="28"/>
        </w:rPr>
        <w:br/>
        <w:t>адрес: 640021, г. Курган, ул. Садовая, д. 19, кв. 1</w:t>
      </w:r>
      <w:r w:rsidRPr="00FC7A0E">
        <w:rPr>
          <w:rFonts w:ascii="Times New Roman" w:hAnsi="Times New Roman" w:cs="Times New Roman"/>
          <w:sz w:val="28"/>
          <w:szCs w:val="28"/>
        </w:rPr>
        <w:br/>
        <w:t>тел.: +7 (3522) 33-22-11</w:t>
      </w:r>
    </w:p>
    <w:p w14:paraId="1B361881" w14:textId="77777777" w:rsidR="00FC7A0E" w:rsidRPr="00FC7A0E" w:rsidRDefault="00FC7A0E" w:rsidP="00FC7A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Дело № 2-1147/2025</w:t>
      </w:r>
    </w:p>
    <w:p w14:paraId="5AFCE43D" w14:textId="77777777" w:rsidR="00FC7A0E" w:rsidRDefault="00FC7A0E" w:rsidP="00FC7A0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6BAE0" w14:textId="7756D5B6" w:rsidR="00FC7A0E" w:rsidRPr="00FC7A0E" w:rsidRDefault="00FC7A0E" w:rsidP="00FC7A0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на исковое заявление о признании права собственности на 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A0E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A0E">
        <w:rPr>
          <w:rFonts w:ascii="Times New Roman" w:hAnsi="Times New Roman" w:cs="Times New Roman"/>
          <w:sz w:val="28"/>
          <w:szCs w:val="28"/>
        </w:rPr>
        <w:t>в соответствии с установленными границами землепользования</w:t>
      </w:r>
    </w:p>
    <w:p w14:paraId="6B4BC4B7" w14:textId="77777777" w:rsidR="00FC7A0E" w:rsidRPr="00FC7A0E" w:rsidRDefault="00FC7A0E" w:rsidP="00FC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Истец Сурков Валентин Андреевич обратился в суд с иском о признании за ним права собственности на земельный участок площадью 611 кв. м, расположенный по адресу: г. Курган, ул. Садовая, д. 19, в границах, указанных в представленной им схеме. Истец утверждает, что пользуется земельным участком в этих границах открыто, добросовестно и непрерывно, и считает, что этого достаточно для возникновения у него права собственности.</w:t>
      </w:r>
    </w:p>
    <w:p w14:paraId="54C69A2A" w14:textId="77777777" w:rsidR="00FC7A0E" w:rsidRPr="00FC7A0E" w:rsidRDefault="00FC7A0E" w:rsidP="00FC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С изложенными требованиями не согласна, поскольку они нарушают мои права как собственника смежного земельного участка.</w:t>
      </w:r>
    </w:p>
    <w:p w14:paraId="6215167F" w14:textId="77777777" w:rsidR="00FC7A0E" w:rsidRPr="00FC7A0E" w:rsidRDefault="00FC7A0E" w:rsidP="00FC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 xml:space="preserve">Прежде всего, отмечу, что указанная истцом схема не была согласована со </w:t>
      </w:r>
      <w:proofErr w:type="gramStart"/>
      <w:r w:rsidRPr="00FC7A0E">
        <w:rPr>
          <w:rFonts w:ascii="Times New Roman" w:hAnsi="Times New Roman" w:cs="Times New Roman"/>
          <w:sz w:val="28"/>
          <w:szCs w:val="28"/>
        </w:rPr>
        <w:t>мной, несмотря на то, что</w:t>
      </w:r>
      <w:proofErr w:type="gramEnd"/>
      <w:r w:rsidRPr="00FC7A0E">
        <w:rPr>
          <w:rFonts w:ascii="Times New Roman" w:hAnsi="Times New Roman" w:cs="Times New Roman"/>
          <w:sz w:val="28"/>
          <w:szCs w:val="28"/>
        </w:rPr>
        <w:t xml:space="preserve"> земельный участок истца граничит с принадлежащим мне участком, расположенным по адресу: г. Курган, ул. Садовая, д. 17. Я не была уведомлена о проведении кадастровых работ и не приглашалась к согласованию границ, что подтверждается отсутствием моей подписи в актах согласования.</w:t>
      </w:r>
    </w:p>
    <w:p w14:paraId="5E0CECC9" w14:textId="77777777" w:rsidR="00FC7A0E" w:rsidRPr="00FC7A0E" w:rsidRDefault="00FC7A0E" w:rsidP="00FC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Кроме того, спорный участок, в границах которого истец просит признать за ним право собственности, частично включает территорию, фактически используемую мной с 2008 года. На данном участке расположен забор, хозблок и часть теплицы, что подтверждается техническим паспортом на строение, кадастровым паспортом и фотографиями участка, прилагаемыми к настоящим возражениям.</w:t>
      </w:r>
    </w:p>
    <w:p w14:paraId="30E4D561" w14:textId="77777777" w:rsidR="00FC7A0E" w:rsidRPr="00FC7A0E" w:rsidRDefault="00FC7A0E" w:rsidP="00FC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 xml:space="preserve">Считаю, что представленные истцом документы не подтверждают его исключительное право на спорную территорию. Напротив, они свидетельствуют о наличии спора о границах, разрешить который можно </w:t>
      </w:r>
      <w:r w:rsidRPr="00FC7A0E">
        <w:rPr>
          <w:rFonts w:ascii="Times New Roman" w:hAnsi="Times New Roman" w:cs="Times New Roman"/>
          <w:sz w:val="28"/>
          <w:szCs w:val="28"/>
        </w:rPr>
        <w:lastRenderedPageBreak/>
        <w:t>только после проведения повторных кадастровых работ с обязательным участием всех заинтересованных сторон.</w:t>
      </w:r>
    </w:p>
    <w:p w14:paraId="55DAB577" w14:textId="77777777" w:rsidR="00FC7A0E" w:rsidRPr="00FC7A0E" w:rsidRDefault="00FC7A0E" w:rsidP="00FC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Таким образом, требования Суркова В. А. о признании права собственности на земельный участок в запрошенных границах являются преждевременными, необоснованными и нарушающими мои имущественные интересы.</w:t>
      </w:r>
    </w:p>
    <w:p w14:paraId="70A49BE5" w14:textId="61C2834C" w:rsidR="00FC7A0E" w:rsidRPr="00FC7A0E" w:rsidRDefault="00FC7A0E" w:rsidP="00FC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131 Гражданского процессуального кодекса РФ, ст. 59, 15, 38 Земельного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просим о</w:t>
      </w:r>
      <w:r w:rsidRPr="00FC7A0E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Суркова Валентина Андреевича о признании права собственности на земельный участок площадью 611 кв. м, расположенный по адресу: г. Курган, ул. Садовая, д. 19, в соответствии с предложенными им границами.</w:t>
      </w:r>
    </w:p>
    <w:p w14:paraId="75FD9873" w14:textId="77777777" w:rsidR="00FC7A0E" w:rsidRPr="00FC7A0E" w:rsidRDefault="00FC7A0E" w:rsidP="00FC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CCE6226" w14:textId="77777777" w:rsidR="00FC7A0E" w:rsidRPr="00FC7A0E" w:rsidRDefault="00FC7A0E" w:rsidP="00FC7A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349814B6" w14:textId="77777777" w:rsidR="00FC7A0E" w:rsidRPr="00FC7A0E" w:rsidRDefault="00FC7A0E" w:rsidP="00FC7A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Выписка из ЕГРН на земельный участок, расположенный по адресу: г. Курган, ул. Садовая, д. 17.</w:t>
      </w:r>
    </w:p>
    <w:p w14:paraId="495F59D7" w14:textId="77777777" w:rsidR="00FC7A0E" w:rsidRPr="00FC7A0E" w:rsidRDefault="00FC7A0E" w:rsidP="00FC7A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Акт согласования границ от 14.09.2010 г.</w:t>
      </w:r>
    </w:p>
    <w:p w14:paraId="6A067122" w14:textId="77777777" w:rsidR="00FC7A0E" w:rsidRPr="00FC7A0E" w:rsidRDefault="00FC7A0E" w:rsidP="00FC7A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Фотографии спорного участка и расположенных на нём построек.</w:t>
      </w:r>
    </w:p>
    <w:p w14:paraId="142F1200" w14:textId="77777777" w:rsidR="00FC7A0E" w:rsidRPr="00FC7A0E" w:rsidRDefault="00FC7A0E" w:rsidP="00FC7A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делу.</w:t>
      </w:r>
    </w:p>
    <w:p w14:paraId="6CD24C02" w14:textId="77777777" w:rsidR="00FC7A0E" w:rsidRPr="00FC7A0E" w:rsidRDefault="00FC7A0E" w:rsidP="00FC7A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Квитанция об оплате почтовых расходов.</w:t>
      </w:r>
    </w:p>
    <w:p w14:paraId="5ABAE9E7" w14:textId="77777777" w:rsidR="00FC7A0E" w:rsidRPr="00FC7A0E" w:rsidRDefault="00FC7A0E" w:rsidP="00FC7A0E">
      <w:pPr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Дата: 24 июня 2025 г.</w:t>
      </w:r>
      <w:r w:rsidRPr="00FC7A0E">
        <w:rPr>
          <w:rFonts w:ascii="Times New Roman" w:hAnsi="Times New Roman" w:cs="Times New Roman"/>
          <w:sz w:val="28"/>
          <w:szCs w:val="28"/>
        </w:rPr>
        <w:br/>
        <w:t>Подпись: ________________ /Н. М. Кожевникова/</w:t>
      </w: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BA698E"/>
    <w:multiLevelType w:val="multilevel"/>
    <w:tmpl w:val="5752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4573F8"/>
    <w:multiLevelType w:val="multilevel"/>
    <w:tmpl w:val="9CD4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8"/>
  </w:num>
  <w:num w:numId="2" w16cid:durableId="1035274421">
    <w:abstractNumId w:val="48"/>
  </w:num>
  <w:num w:numId="3" w16cid:durableId="887842894">
    <w:abstractNumId w:val="5"/>
  </w:num>
  <w:num w:numId="4" w16cid:durableId="860435904">
    <w:abstractNumId w:val="47"/>
  </w:num>
  <w:num w:numId="5" w16cid:durableId="1365517735">
    <w:abstractNumId w:val="24"/>
  </w:num>
  <w:num w:numId="6" w16cid:durableId="280233304">
    <w:abstractNumId w:val="43"/>
  </w:num>
  <w:num w:numId="7" w16cid:durableId="16011819">
    <w:abstractNumId w:val="34"/>
  </w:num>
  <w:num w:numId="8" w16cid:durableId="1538810764">
    <w:abstractNumId w:val="17"/>
  </w:num>
  <w:num w:numId="9" w16cid:durableId="824054754">
    <w:abstractNumId w:val="13"/>
  </w:num>
  <w:num w:numId="10" w16cid:durableId="838615547">
    <w:abstractNumId w:val="23"/>
  </w:num>
  <w:num w:numId="11" w16cid:durableId="1788816503">
    <w:abstractNumId w:val="49"/>
  </w:num>
  <w:num w:numId="12" w16cid:durableId="1435707560">
    <w:abstractNumId w:val="2"/>
  </w:num>
  <w:num w:numId="13" w16cid:durableId="1128208361">
    <w:abstractNumId w:val="11"/>
  </w:num>
  <w:num w:numId="14" w16cid:durableId="939797935">
    <w:abstractNumId w:val="27"/>
  </w:num>
  <w:num w:numId="15" w16cid:durableId="1084837884">
    <w:abstractNumId w:val="36"/>
  </w:num>
  <w:num w:numId="16" w16cid:durableId="1157041497">
    <w:abstractNumId w:val="33"/>
  </w:num>
  <w:num w:numId="17" w16cid:durableId="1763145741">
    <w:abstractNumId w:val="46"/>
  </w:num>
  <w:num w:numId="18" w16cid:durableId="1055860192">
    <w:abstractNumId w:val="39"/>
  </w:num>
  <w:num w:numId="19" w16cid:durableId="84307226">
    <w:abstractNumId w:val="30"/>
  </w:num>
  <w:num w:numId="20" w16cid:durableId="66003214">
    <w:abstractNumId w:val="40"/>
  </w:num>
  <w:num w:numId="21" w16cid:durableId="1966546303">
    <w:abstractNumId w:val="20"/>
  </w:num>
  <w:num w:numId="22" w16cid:durableId="2007171492">
    <w:abstractNumId w:val="19"/>
  </w:num>
  <w:num w:numId="23" w16cid:durableId="167327218">
    <w:abstractNumId w:val="10"/>
  </w:num>
  <w:num w:numId="24" w16cid:durableId="1108742667">
    <w:abstractNumId w:val="16"/>
  </w:num>
  <w:num w:numId="25" w16cid:durableId="1357389068">
    <w:abstractNumId w:val="32"/>
  </w:num>
  <w:num w:numId="26" w16cid:durableId="1851602560">
    <w:abstractNumId w:val="26"/>
  </w:num>
  <w:num w:numId="27" w16cid:durableId="956831674">
    <w:abstractNumId w:val="6"/>
  </w:num>
  <w:num w:numId="28" w16cid:durableId="1279262799">
    <w:abstractNumId w:val="18"/>
  </w:num>
  <w:num w:numId="29" w16cid:durableId="1131752191">
    <w:abstractNumId w:val="15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42"/>
  </w:num>
  <w:num w:numId="33" w16cid:durableId="1407607004">
    <w:abstractNumId w:val="3"/>
  </w:num>
  <w:num w:numId="34" w16cid:durableId="396364562">
    <w:abstractNumId w:val="9"/>
  </w:num>
  <w:num w:numId="35" w16cid:durableId="133372935">
    <w:abstractNumId w:val="14"/>
  </w:num>
  <w:num w:numId="36" w16cid:durableId="1019236533">
    <w:abstractNumId w:val="44"/>
  </w:num>
  <w:num w:numId="37" w16cid:durableId="285429360">
    <w:abstractNumId w:val="22"/>
  </w:num>
  <w:num w:numId="38" w16cid:durableId="488398896">
    <w:abstractNumId w:val="35"/>
  </w:num>
  <w:num w:numId="39" w16cid:durableId="673529071">
    <w:abstractNumId w:val="50"/>
  </w:num>
  <w:num w:numId="40" w16cid:durableId="1013989942">
    <w:abstractNumId w:val="37"/>
  </w:num>
  <w:num w:numId="41" w16cid:durableId="1349210884">
    <w:abstractNumId w:val="25"/>
  </w:num>
  <w:num w:numId="42" w16cid:durableId="136538083">
    <w:abstractNumId w:val="0"/>
  </w:num>
  <w:num w:numId="43" w16cid:durableId="311105125">
    <w:abstractNumId w:val="41"/>
  </w:num>
  <w:num w:numId="44" w16cid:durableId="1417629701">
    <w:abstractNumId w:val="29"/>
  </w:num>
  <w:num w:numId="45" w16cid:durableId="33703407">
    <w:abstractNumId w:val="31"/>
  </w:num>
  <w:num w:numId="46" w16cid:durableId="1278027321">
    <w:abstractNumId w:val="7"/>
  </w:num>
  <w:num w:numId="47" w16cid:durableId="1107771030">
    <w:abstractNumId w:val="12"/>
  </w:num>
  <w:num w:numId="48" w16cid:durableId="2061712549">
    <w:abstractNumId w:val="8"/>
  </w:num>
  <w:num w:numId="49" w16cid:durableId="2098210898">
    <w:abstractNumId w:val="21"/>
  </w:num>
  <w:num w:numId="50" w16cid:durableId="162819106">
    <w:abstractNumId w:val="38"/>
  </w:num>
  <w:num w:numId="51" w16cid:durableId="110816497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3051B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23D5F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E37E98"/>
    <w:rsid w:val="00E52CA3"/>
    <w:rsid w:val="00ED5171"/>
    <w:rsid w:val="00F148D7"/>
    <w:rsid w:val="00F16BA2"/>
    <w:rsid w:val="00FC7A0E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 работника материального ущерба</vt:lpstr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земельный участок в соответствии с установленными границами землепользования</dc:title>
  <dc:subject/>
  <dc:creator>Assistentus.ru</dc:creator>
  <cp:keywords/>
  <dc:description/>
  <cp:lastModifiedBy>den</cp:lastModifiedBy>
  <cp:revision>50</cp:revision>
  <dcterms:created xsi:type="dcterms:W3CDTF">2024-10-02T16:50:00Z</dcterms:created>
  <dcterms:modified xsi:type="dcterms:W3CDTF">2025-06-24T18:09:00Z</dcterms:modified>
</cp:coreProperties>
</file>