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327F" w14:textId="77777777" w:rsidR="00CD5D3F" w:rsidRPr="00CD5D3F" w:rsidRDefault="00CD5D3F" w:rsidP="00CD5D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D5D3F">
        <w:rPr>
          <w:rFonts w:ascii="Times New Roman" w:hAnsi="Times New Roman" w:cs="Times New Roman"/>
          <w:sz w:val="28"/>
          <w:szCs w:val="28"/>
        </w:rPr>
        <w:br/>
        <w:t xml:space="preserve">Адрес: 100010, г. Курган, ул. </w:t>
      </w:r>
      <w:proofErr w:type="spellStart"/>
      <w:r w:rsidRPr="00CD5D3F">
        <w:rPr>
          <w:rFonts w:ascii="Times New Roman" w:hAnsi="Times New Roman" w:cs="Times New Roman"/>
          <w:sz w:val="28"/>
          <w:szCs w:val="28"/>
        </w:rPr>
        <w:t>Листовничная</w:t>
      </w:r>
      <w:proofErr w:type="spellEnd"/>
      <w:r w:rsidRPr="00CD5D3F">
        <w:rPr>
          <w:rFonts w:ascii="Times New Roman" w:hAnsi="Times New Roman" w:cs="Times New Roman"/>
          <w:sz w:val="28"/>
          <w:szCs w:val="28"/>
        </w:rPr>
        <w:t>, д. 1</w:t>
      </w:r>
    </w:p>
    <w:p w14:paraId="3EC4053C" w14:textId="27E292FB" w:rsidR="00CD5D3F" w:rsidRPr="00CD5D3F" w:rsidRDefault="00CD5D3F" w:rsidP="00CD5D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Истец:</w:t>
      </w:r>
      <w:r w:rsidRPr="00CD5D3F">
        <w:rPr>
          <w:rFonts w:ascii="Times New Roman" w:hAnsi="Times New Roman" w:cs="Times New Roman"/>
          <w:sz w:val="28"/>
          <w:szCs w:val="28"/>
        </w:rPr>
        <w:br/>
        <w:t>Муниципальное казённое учреждение</w:t>
      </w:r>
      <w:r w:rsidRPr="00CD5D3F">
        <w:rPr>
          <w:rFonts w:ascii="Times New Roman" w:hAnsi="Times New Roman" w:cs="Times New Roman"/>
          <w:sz w:val="28"/>
          <w:szCs w:val="28"/>
        </w:rPr>
        <w:br/>
        <w:t>«Центр пенсионного и социального обслуживания населения»</w:t>
      </w:r>
      <w:r w:rsidRPr="00CD5D3F">
        <w:rPr>
          <w:rFonts w:ascii="Times New Roman" w:hAnsi="Times New Roman" w:cs="Times New Roman"/>
          <w:sz w:val="28"/>
          <w:szCs w:val="28"/>
        </w:rPr>
        <w:br/>
        <w:t>Адрес: 100020, г. Курган, ул. Заречная, д. 10</w:t>
      </w:r>
      <w:r w:rsidRPr="00CD5D3F">
        <w:rPr>
          <w:rFonts w:ascii="Times New Roman" w:hAnsi="Times New Roman" w:cs="Times New Roman"/>
          <w:sz w:val="28"/>
          <w:szCs w:val="28"/>
        </w:rPr>
        <w:br/>
        <w:t>ИНН: 1001001001</w:t>
      </w:r>
    </w:p>
    <w:p w14:paraId="01099323" w14:textId="77777777" w:rsidR="00CD5D3F" w:rsidRPr="00CD5D3F" w:rsidRDefault="00CD5D3F" w:rsidP="00CD5D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Ответчик:</w:t>
      </w:r>
      <w:r w:rsidRPr="00CD5D3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5D3F">
        <w:rPr>
          <w:rFonts w:ascii="Times New Roman" w:hAnsi="Times New Roman" w:cs="Times New Roman"/>
          <w:sz w:val="28"/>
          <w:szCs w:val="28"/>
        </w:rPr>
        <w:t>Феслер</w:t>
      </w:r>
      <w:proofErr w:type="spellEnd"/>
      <w:r w:rsidRPr="00CD5D3F">
        <w:rPr>
          <w:rFonts w:ascii="Times New Roman" w:hAnsi="Times New Roman" w:cs="Times New Roman"/>
          <w:sz w:val="28"/>
          <w:szCs w:val="28"/>
        </w:rPr>
        <w:t xml:space="preserve"> Эльга Арнольдовна</w:t>
      </w:r>
      <w:r w:rsidRPr="00CD5D3F">
        <w:rPr>
          <w:rFonts w:ascii="Times New Roman" w:hAnsi="Times New Roman" w:cs="Times New Roman"/>
          <w:sz w:val="28"/>
          <w:szCs w:val="28"/>
        </w:rPr>
        <w:br/>
        <w:t>Адрес: 100030, г. Курган, ул. Брусничная, д. 11, кв. 2</w:t>
      </w:r>
      <w:r w:rsidRPr="00CD5D3F">
        <w:rPr>
          <w:rFonts w:ascii="Times New Roman" w:hAnsi="Times New Roman" w:cs="Times New Roman"/>
          <w:sz w:val="28"/>
          <w:szCs w:val="28"/>
        </w:rPr>
        <w:br/>
        <w:t>Тел.: 8 (100) 100-00-00</w:t>
      </w:r>
    </w:p>
    <w:p w14:paraId="675E4C00" w14:textId="77777777" w:rsidR="00CD5D3F" w:rsidRPr="00CD5D3F" w:rsidRDefault="00CD5D3F" w:rsidP="00CD5D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CD5D3F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излишне выплаченной пенсии за выслугу лет</w:t>
      </w:r>
    </w:p>
    <w:p w14:paraId="2796953D" w14:textId="175A1D98" w:rsidR="00CD5D3F" w:rsidRPr="00CD5D3F" w:rsidRDefault="00CD5D3F" w:rsidP="00CD5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CD5D3F">
        <w:rPr>
          <w:rFonts w:ascii="Times New Roman" w:hAnsi="Times New Roman" w:cs="Times New Roman"/>
          <w:sz w:val="28"/>
          <w:szCs w:val="28"/>
        </w:rPr>
        <w:t>Феслер</w:t>
      </w:r>
      <w:proofErr w:type="spellEnd"/>
      <w:r w:rsidRPr="00CD5D3F">
        <w:rPr>
          <w:rFonts w:ascii="Times New Roman" w:hAnsi="Times New Roman" w:cs="Times New Roman"/>
          <w:sz w:val="28"/>
          <w:szCs w:val="28"/>
        </w:rPr>
        <w:t xml:space="preserve"> Эльга Арнольдовна, выражаю несогласие с требованиями, изложенными в исковом заявлении МКУ «Центр пенсионного и социального обслуживания населения» о взыскании с меня суммы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D3F">
        <w:rPr>
          <w:rFonts w:ascii="Times New Roman" w:hAnsi="Times New Roman" w:cs="Times New Roman"/>
          <w:sz w:val="28"/>
          <w:szCs w:val="28"/>
        </w:rPr>
        <w:t xml:space="preserve">0 000 рублей, якобы ошибочно перечисленных на счёт моего отца, </w:t>
      </w:r>
      <w:proofErr w:type="spellStart"/>
      <w:r w:rsidRPr="00CD5D3F">
        <w:rPr>
          <w:rFonts w:ascii="Times New Roman" w:hAnsi="Times New Roman" w:cs="Times New Roman"/>
          <w:sz w:val="28"/>
          <w:szCs w:val="28"/>
        </w:rPr>
        <w:t>Феслера</w:t>
      </w:r>
      <w:proofErr w:type="spellEnd"/>
      <w:r w:rsidRPr="00CD5D3F">
        <w:rPr>
          <w:rFonts w:ascii="Times New Roman" w:hAnsi="Times New Roman" w:cs="Times New Roman"/>
          <w:sz w:val="28"/>
          <w:szCs w:val="28"/>
        </w:rPr>
        <w:t xml:space="preserve"> Леонида Августовича, умершего 12 февраля 2025 года.</w:t>
      </w:r>
    </w:p>
    <w:p w14:paraId="56E8000D" w14:textId="77777777" w:rsidR="00CD5D3F" w:rsidRPr="00CD5D3F" w:rsidRDefault="00CD5D3F" w:rsidP="00CD5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 xml:space="preserve">Указанная в иске сумма действительно была зачислена на счёт моего отца после его смерти, однако мною она </w:t>
      </w:r>
      <w:r w:rsidRPr="00CD5D3F">
        <w:rPr>
          <w:rFonts w:ascii="Times New Roman" w:hAnsi="Times New Roman" w:cs="Times New Roman"/>
          <w:b/>
          <w:bCs/>
          <w:sz w:val="28"/>
          <w:szCs w:val="28"/>
        </w:rPr>
        <w:t>не получалась, не снималась и в распоряжение не поступала</w:t>
      </w:r>
      <w:r w:rsidRPr="00CD5D3F">
        <w:rPr>
          <w:rFonts w:ascii="Times New Roman" w:hAnsi="Times New Roman" w:cs="Times New Roman"/>
          <w:sz w:val="28"/>
          <w:szCs w:val="28"/>
        </w:rPr>
        <w:t>. Счёт был заблокирован банком на основании сведений о смерти владельца, что подтверждается выпиской АО «Первое кредитное общество» от 20 марта 2025 года. Кроме того, мною не предпринималось никаких действий, направленных на получение указанных средств.</w:t>
      </w:r>
    </w:p>
    <w:p w14:paraId="1D56EA16" w14:textId="77777777" w:rsidR="00CD5D3F" w:rsidRPr="00CD5D3F" w:rsidRDefault="00CD5D3F" w:rsidP="00CD5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Свидетельство о праве на наследство по закону выдано мне нотариусом Курганского нотариального округа только 10 июня 2025 года, а фактическое вступление в наследство состоялось ещё позже — 01 июля 2025 года. До этого момента я не имела ни юридического, ни фактического доступа к банковскому счёту, а следовательно, не могла получить какое-либо имущественное обогащение.</w:t>
      </w:r>
    </w:p>
    <w:p w14:paraId="2A5F0F08" w14:textId="772E0EC8" w:rsidR="00CD5D3F" w:rsidRPr="00CD5D3F" w:rsidRDefault="00CD5D3F" w:rsidP="00CD5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Также отмечу, что размер унаследованного имущества, включая остатки на счёте, составил менее 15 000 рублей, что ограничивает мою ответственность перед кредиторами наследодателя в соответствии с требованиями статьи 1175 ГК РФ. При этом истцом не представлено ни расчёта стоимости наследственного имущества, ни доказательств того, что в мой адрес действительно поступила спорная сумма.</w:t>
      </w:r>
    </w:p>
    <w:p w14:paraId="1BD072DC" w14:textId="77777777" w:rsidR="00CD5D3F" w:rsidRPr="00CD5D3F" w:rsidRDefault="00CD5D3F" w:rsidP="00CD5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считаю заявленные исковые требования </w:t>
      </w:r>
      <w:r w:rsidRPr="00CD5D3F">
        <w:rPr>
          <w:rFonts w:ascii="Times New Roman" w:hAnsi="Times New Roman" w:cs="Times New Roman"/>
          <w:b/>
          <w:bCs/>
          <w:sz w:val="28"/>
          <w:szCs w:val="28"/>
        </w:rPr>
        <w:t>необоснованными как с фактической, так и с правовой точки зрения</w:t>
      </w:r>
      <w:r w:rsidRPr="00CD5D3F">
        <w:rPr>
          <w:rFonts w:ascii="Times New Roman" w:hAnsi="Times New Roman" w:cs="Times New Roman"/>
          <w:sz w:val="28"/>
          <w:szCs w:val="28"/>
        </w:rPr>
        <w:t>.</w:t>
      </w:r>
    </w:p>
    <w:p w14:paraId="0E0AB7A6" w14:textId="3AE5508B" w:rsidR="00CD5D3F" w:rsidRPr="00CD5D3F" w:rsidRDefault="00CD5D3F" w:rsidP="00CD5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1102, 1109, 1175 ГК РФ,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CD5D3F">
        <w:rPr>
          <w:rFonts w:ascii="Times New Roman" w:hAnsi="Times New Roman" w:cs="Times New Roman"/>
          <w:sz w:val="28"/>
          <w:szCs w:val="28"/>
        </w:rPr>
        <w:t>тказать МКУ «Центр пенсионного и социального обслуживания населения» в удовлетворении исковых требований в полном объёме.</w:t>
      </w:r>
    </w:p>
    <w:p w14:paraId="4C340F74" w14:textId="77777777" w:rsidR="00CD5D3F" w:rsidRPr="00CD5D3F" w:rsidRDefault="00CD5D3F" w:rsidP="00CD5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441BF2B" w14:textId="77777777" w:rsidR="00CD5D3F" w:rsidRPr="00CD5D3F" w:rsidRDefault="00CD5D3F" w:rsidP="00CD5D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694F88EB" w14:textId="77777777" w:rsidR="00CD5D3F" w:rsidRPr="00CD5D3F" w:rsidRDefault="00CD5D3F" w:rsidP="00CD5D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Выписка из банка о блокировке счёта.</w:t>
      </w:r>
    </w:p>
    <w:p w14:paraId="2B449755" w14:textId="77777777" w:rsidR="00CD5D3F" w:rsidRPr="00CD5D3F" w:rsidRDefault="00CD5D3F" w:rsidP="00CD5D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Копия свидетельства о праве на наследство.</w:t>
      </w:r>
    </w:p>
    <w:p w14:paraId="016E6A4E" w14:textId="77777777" w:rsidR="00CD5D3F" w:rsidRPr="00CD5D3F" w:rsidRDefault="00CD5D3F" w:rsidP="00CD5D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Копия ответа нотариуса.</w:t>
      </w:r>
    </w:p>
    <w:p w14:paraId="03F0DE53" w14:textId="77777777" w:rsidR="00CD5D3F" w:rsidRPr="00CD5D3F" w:rsidRDefault="00CD5D3F" w:rsidP="00CD5D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4A8DBB2B" w14:textId="77777777" w:rsidR="00CD5D3F" w:rsidRPr="00CD5D3F" w:rsidRDefault="00CD5D3F" w:rsidP="00CD5D3F">
      <w:pPr>
        <w:rPr>
          <w:rFonts w:ascii="Times New Roman" w:hAnsi="Times New Roman" w:cs="Times New Roman"/>
          <w:sz w:val="28"/>
          <w:szCs w:val="28"/>
        </w:rPr>
      </w:pPr>
      <w:r w:rsidRPr="00CD5D3F">
        <w:rPr>
          <w:rFonts w:ascii="Times New Roman" w:hAnsi="Times New Roman" w:cs="Times New Roman"/>
          <w:sz w:val="28"/>
          <w:szCs w:val="28"/>
        </w:rPr>
        <w:t xml:space="preserve">Подпись: ____________ /Э. А. </w:t>
      </w:r>
      <w:proofErr w:type="spellStart"/>
      <w:r w:rsidRPr="00CD5D3F">
        <w:rPr>
          <w:rFonts w:ascii="Times New Roman" w:hAnsi="Times New Roman" w:cs="Times New Roman"/>
          <w:sz w:val="28"/>
          <w:szCs w:val="28"/>
        </w:rPr>
        <w:t>Феслер</w:t>
      </w:r>
      <w:proofErr w:type="spellEnd"/>
      <w:r w:rsidRPr="00CD5D3F">
        <w:rPr>
          <w:rFonts w:ascii="Times New Roman" w:hAnsi="Times New Roman" w:cs="Times New Roman"/>
          <w:sz w:val="28"/>
          <w:szCs w:val="28"/>
        </w:rPr>
        <w:t>/</w:t>
      </w:r>
      <w:r w:rsidRPr="00CD5D3F">
        <w:rPr>
          <w:rFonts w:ascii="Times New Roman" w:hAnsi="Times New Roman" w:cs="Times New Roman"/>
          <w:sz w:val="28"/>
          <w:szCs w:val="28"/>
        </w:rPr>
        <w:br/>
        <w:t>Дата: 07 июля 2025 года</w:t>
      </w:r>
    </w:p>
    <w:p w14:paraId="3048D04E" w14:textId="77777777" w:rsidR="00CD5D3F" w:rsidRPr="00D231C7" w:rsidRDefault="00CD5D3F" w:rsidP="00CD5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4F1E9E"/>
    <w:multiLevelType w:val="multilevel"/>
    <w:tmpl w:val="B9C6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29"/>
  </w:num>
  <w:num w:numId="3" w16cid:durableId="887842894">
    <w:abstractNumId w:val="3"/>
  </w:num>
  <w:num w:numId="4" w16cid:durableId="860435904">
    <w:abstractNumId w:val="28"/>
  </w:num>
  <w:num w:numId="5" w16cid:durableId="1365517735">
    <w:abstractNumId w:val="16"/>
  </w:num>
  <w:num w:numId="6" w16cid:durableId="280233304">
    <w:abstractNumId w:val="25"/>
  </w:num>
  <w:num w:numId="7" w16cid:durableId="16011819">
    <w:abstractNumId w:val="22"/>
  </w:num>
  <w:num w:numId="8" w16cid:durableId="1538810764">
    <w:abstractNumId w:val="9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31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3"/>
  </w:num>
  <w:num w:numId="16" w16cid:durableId="1157041497">
    <w:abstractNumId w:val="21"/>
  </w:num>
  <w:num w:numId="17" w16cid:durableId="1763145741">
    <w:abstractNumId w:val="26"/>
  </w:num>
  <w:num w:numId="18" w16cid:durableId="1055860192">
    <w:abstractNumId w:val="24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0"/>
  </w:num>
  <w:num w:numId="25" w16cid:durableId="1664041244">
    <w:abstractNumId w:val="17"/>
  </w:num>
  <w:num w:numId="26" w16cid:durableId="1211385315">
    <w:abstractNumId w:val="0"/>
  </w:num>
  <w:num w:numId="27" w16cid:durableId="1002051439">
    <w:abstractNumId w:val="11"/>
  </w:num>
  <w:num w:numId="28" w16cid:durableId="119417329">
    <w:abstractNumId w:val="10"/>
  </w:num>
  <w:num w:numId="29" w16cid:durableId="1060977985">
    <w:abstractNumId w:val="27"/>
  </w:num>
  <w:num w:numId="30" w16cid:durableId="332147671">
    <w:abstractNumId w:val="8"/>
  </w:num>
  <w:num w:numId="31" w16cid:durableId="1150752733">
    <w:abstractNumId w:val="5"/>
  </w:num>
  <w:num w:numId="32" w16cid:durableId="2472034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29E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D5D3F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излишне выплаченной пенсии за выслугу лет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2025-07-07T11:02:00Z</dcterms:modified>
</cp:coreProperties>
</file>