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BBD0" w14:textId="77777777" w:rsidR="00A6299D" w:rsidRPr="00A6299D" w:rsidRDefault="00A6299D" w:rsidP="00A629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6299D">
        <w:rPr>
          <w:rFonts w:ascii="Times New Roman" w:hAnsi="Times New Roman" w:cs="Times New Roman"/>
          <w:sz w:val="28"/>
          <w:szCs w:val="28"/>
        </w:rPr>
        <w:br/>
        <w:t xml:space="preserve">г. Курган, ул. </w:t>
      </w:r>
      <w:proofErr w:type="spellStart"/>
      <w:r w:rsidRPr="00A6299D">
        <w:rPr>
          <w:rFonts w:ascii="Times New Roman" w:hAnsi="Times New Roman" w:cs="Times New Roman"/>
          <w:sz w:val="28"/>
          <w:szCs w:val="28"/>
        </w:rPr>
        <w:t>Горечавская</w:t>
      </w:r>
      <w:proofErr w:type="spellEnd"/>
      <w:r w:rsidRPr="00A6299D">
        <w:rPr>
          <w:rFonts w:ascii="Times New Roman" w:hAnsi="Times New Roman" w:cs="Times New Roman"/>
          <w:sz w:val="28"/>
          <w:szCs w:val="28"/>
        </w:rPr>
        <w:t>, д. 101</w:t>
      </w:r>
    </w:p>
    <w:p w14:paraId="3ADE0663" w14:textId="77777777" w:rsidR="00A6299D" w:rsidRPr="00A6299D" w:rsidRDefault="00A6299D" w:rsidP="00A629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6299D">
        <w:rPr>
          <w:rFonts w:ascii="Times New Roman" w:hAnsi="Times New Roman" w:cs="Times New Roman"/>
          <w:sz w:val="28"/>
          <w:szCs w:val="28"/>
        </w:rPr>
        <w:br/>
        <w:t>Ромашова Таисия Николаевна</w:t>
      </w:r>
      <w:r w:rsidRPr="00A6299D">
        <w:rPr>
          <w:rFonts w:ascii="Times New Roman" w:hAnsi="Times New Roman" w:cs="Times New Roman"/>
          <w:sz w:val="28"/>
          <w:szCs w:val="28"/>
        </w:rPr>
        <w:br/>
        <w:t>Адрес: 100000, г. Курган, ул. Берёзовая, д. 1, кв. 10</w:t>
      </w:r>
    </w:p>
    <w:p w14:paraId="72A7C620" w14:textId="77777777" w:rsidR="00A6299D" w:rsidRPr="00A6299D" w:rsidRDefault="00A6299D" w:rsidP="00A629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6299D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«Регион-Контроль»</w:t>
      </w:r>
      <w:r w:rsidRPr="00A6299D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A6299D">
        <w:rPr>
          <w:rFonts w:ascii="Times New Roman" w:hAnsi="Times New Roman" w:cs="Times New Roman"/>
          <w:sz w:val="28"/>
          <w:szCs w:val="28"/>
        </w:rPr>
        <w:br/>
        <w:t xml:space="preserve">Адрес: 101010, г. Курган, ул. </w:t>
      </w:r>
      <w:proofErr w:type="spellStart"/>
      <w:r w:rsidRPr="00A6299D">
        <w:rPr>
          <w:rFonts w:ascii="Times New Roman" w:hAnsi="Times New Roman" w:cs="Times New Roman"/>
          <w:sz w:val="28"/>
          <w:szCs w:val="28"/>
        </w:rPr>
        <w:t>Тихоозёрная</w:t>
      </w:r>
      <w:proofErr w:type="spellEnd"/>
      <w:r w:rsidRPr="00A6299D">
        <w:rPr>
          <w:rFonts w:ascii="Times New Roman" w:hAnsi="Times New Roman" w:cs="Times New Roman"/>
          <w:sz w:val="28"/>
          <w:szCs w:val="28"/>
        </w:rPr>
        <w:t>, д. 11</w:t>
      </w:r>
    </w:p>
    <w:p w14:paraId="2968A260" w14:textId="77777777" w:rsidR="00A6299D" w:rsidRPr="00A6299D" w:rsidRDefault="00A6299D" w:rsidP="00A629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A6299D">
        <w:rPr>
          <w:rFonts w:ascii="Times New Roman" w:hAnsi="Times New Roman" w:cs="Times New Roman"/>
          <w:sz w:val="28"/>
          <w:szCs w:val="28"/>
        </w:rPr>
        <w:t>: 2-1111/2025</w:t>
      </w:r>
    </w:p>
    <w:p w14:paraId="2E2A1451" w14:textId="77777777" w:rsidR="00A6299D" w:rsidRPr="00A6299D" w:rsidRDefault="00A6299D" w:rsidP="00A629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A6299D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излишне выплаченной заработной платы</w:t>
      </w:r>
    </w:p>
    <w:p w14:paraId="1F5A404B" w14:textId="77777777" w:rsidR="00A6299D" w:rsidRPr="00A6299D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«Регион-Контроль» ко мне, Ромашовой Т.Н., о взыскании суммы якобы излишне выплаченной заработной платы за период с января по март 2024 года. Истец утверждает, что выплата заработной платы в полном объеме за указанный период была необоснованной, поскольку, по его мнению, я допустила прогулы и не исполняла трудовые обязанности.</w:t>
      </w:r>
    </w:p>
    <w:p w14:paraId="6461410E" w14:textId="77777777" w:rsidR="00A6299D" w:rsidRPr="00A6299D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С указанными доводами категорически не согласна. В указанный период я находилась на рабочем месте ежедневно, выполняла должностные обязанности в полном объеме, о чём свидетельствуют журналы учёта выхода на смену, данные системы видеонаблюдения, а также отсутствие дисциплинарных взысканий. Каких-либо замечаний от работодателя в мой адрес не поступало, актов о прогулах или нарушении трудовой дисциплины не составлялось. Более того, по итогам февраля 2024 года мне была объявлена благодарность за переработку в условиях кадрового дефицита, что также отражено в копии приказа.</w:t>
      </w:r>
    </w:p>
    <w:p w14:paraId="02099EB1" w14:textId="77777777" w:rsidR="00A6299D" w:rsidRPr="00A6299D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Считаю, что утверждение работодателя о том, что я недобросовестно получила заработную плату, не соответствует действительности. Работодатель не представил никаких надлежащих доказательств того, что выплаты были произведены по ошибке или вследствие моих неправомерных действий.</w:t>
      </w:r>
    </w:p>
    <w:p w14:paraId="46198F4B" w14:textId="77777777" w:rsidR="00A6299D" w:rsidRPr="00A6299D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Согласно пункту 3 статьи 1109 Гражданского кодекса Российской Федерации, заработная плата не подлежит возврату при отсутствии недобросовестности со стороны работника и счетной ошибки. Кроме того, в силу части 4 статьи 137 Трудового кодекса Российской Федерации взыскание возможно только при наличии доказанных неправомерных действий работника, чего в моём случае не было. Таким образом, исковые требования являются необоснованными и подлежат отклонению.</w:t>
      </w:r>
    </w:p>
    <w:p w14:paraId="1EDF022E" w14:textId="099B0FEA" w:rsidR="00A6299D" w:rsidRPr="00A6299D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ст. 137 Трудового кодекса РФ, ст. ст. 1109, 196, 200 Гражданского кодекса РФ, ст. ст. 35,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 </w:t>
      </w:r>
      <w:r w:rsidRPr="00A6299D">
        <w:rPr>
          <w:rFonts w:ascii="Times New Roman" w:hAnsi="Times New Roman" w:cs="Times New Roman"/>
          <w:sz w:val="28"/>
          <w:szCs w:val="28"/>
        </w:rPr>
        <w:t>в удовлетворении исковых требований ООО «Регион-Контроль» отказать в полном объёме.</w:t>
      </w:r>
    </w:p>
    <w:p w14:paraId="6C635E2C" w14:textId="77777777" w:rsidR="00A6299D" w:rsidRPr="00A6299D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B20B86B" w14:textId="77777777" w:rsidR="00A6299D" w:rsidRPr="00A6299D" w:rsidRDefault="00A6299D" w:rsidP="00A629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Копии документов, подтверждающих исполнение трудовых обязанностей в спорный период.</w:t>
      </w:r>
    </w:p>
    <w:p w14:paraId="714FB337" w14:textId="77777777" w:rsidR="00A6299D" w:rsidRPr="00A6299D" w:rsidRDefault="00A6299D" w:rsidP="00A629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Копия приказа о поощрении.</w:t>
      </w:r>
    </w:p>
    <w:p w14:paraId="199B36B9" w14:textId="77777777" w:rsidR="00A6299D" w:rsidRPr="00A6299D" w:rsidRDefault="00A6299D" w:rsidP="00A629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728F26DA" w14:textId="77777777" w:rsidR="00A6299D" w:rsidRPr="00A6299D" w:rsidRDefault="00A6299D" w:rsidP="00A629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Копия табеля учета рабочего времени.</w:t>
      </w:r>
    </w:p>
    <w:p w14:paraId="78D27C9E" w14:textId="77777777" w:rsidR="00A6299D" w:rsidRPr="00A6299D" w:rsidRDefault="00A6299D" w:rsidP="00A629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3E03AA51" w14:textId="77777777" w:rsidR="00A6299D" w:rsidRPr="00A6299D" w:rsidRDefault="00A6299D" w:rsidP="00A6299D">
      <w:pPr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sz w:val="28"/>
          <w:szCs w:val="28"/>
        </w:rPr>
        <w:t>Ромашова Т.Н.</w:t>
      </w:r>
      <w:r w:rsidRPr="00A6299D">
        <w:rPr>
          <w:rFonts w:ascii="Times New Roman" w:hAnsi="Times New Roman" w:cs="Times New Roman"/>
          <w:sz w:val="28"/>
          <w:szCs w:val="28"/>
        </w:rPr>
        <w:br/>
        <w:t>Подпись: ___________</w:t>
      </w:r>
      <w:r w:rsidRPr="00A6299D">
        <w:rPr>
          <w:rFonts w:ascii="Times New Roman" w:hAnsi="Times New Roman" w:cs="Times New Roman"/>
          <w:sz w:val="28"/>
          <w:szCs w:val="28"/>
        </w:rPr>
        <w:br/>
        <w:t>Дата: 23.06.2025</w:t>
      </w:r>
    </w:p>
    <w:p w14:paraId="51FEB0AC" w14:textId="77777777" w:rsidR="00A6299D" w:rsidRPr="00BD0C84" w:rsidRDefault="00A6299D" w:rsidP="00A6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299D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3142B"/>
    <w:multiLevelType w:val="multilevel"/>
    <w:tmpl w:val="CCDA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3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28"/>
  </w:num>
  <w:num w:numId="6" w16cid:durableId="280233304">
    <w:abstractNumId w:val="50"/>
  </w:num>
  <w:num w:numId="7" w16cid:durableId="16011819">
    <w:abstractNumId w:val="40"/>
  </w:num>
  <w:num w:numId="8" w16cid:durableId="1538810764">
    <w:abstractNumId w:val="19"/>
  </w:num>
  <w:num w:numId="9" w16cid:durableId="824054754">
    <w:abstractNumId w:val="14"/>
  </w:num>
  <w:num w:numId="10" w16cid:durableId="838615547">
    <w:abstractNumId w:val="27"/>
  </w:num>
  <w:num w:numId="11" w16cid:durableId="1788816503">
    <w:abstractNumId w:val="57"/>
  </w:num>
  <w:num w:numId="12" w16cid:durableId="1435707560">
    <w:abstractNumId w:val="3"/>
  </w:num>
  <w:num w:numId="13" w16cid:durableId="1128208361">
    <w:abstractNumId w:val="12"/>
  </w:num>
  <w:num w:numId="14" w16cid:durableId="939797935">
    <w:abstractNumId w:val="32"/>
  </w:num>
  <w:num w:numId="15" w16cid:durableId="1084837884">
    <w:abstractNumId w:val="42"/>
  </w:num>
  <w:num w:numId="16" w16cid:durableId="1157041497">
    <w:abstractNumId w:val="39"/>
  </w:num>
  <w:num w:numId="17" w16cid:durableId="1763145741">
    <w:abstractNumId w:val="53"/>
  </w:num>
  <w:num w:numId="18" w16cid:durableId="1055860192">
    <w:abstractNumId w:val="46"/>
  </w:num>
  <w:num w:numId="19" w16cid:durableId="84307226">
    <w:abstractNumId w:val="36"/>
  </w:num>
  <w:num w:numId="20" w16cid:durableId="66003214">
    <w:abstractNumId w:val="47"/>
  </w:num>
  <w:num w:numId="21" w16cid:durableId="1966546303">
    <w:abstractNumId w:val="22"/>
  </w:num>
  <w:num w:numId="22" w16cid:durableId="2007171492">
    <w:abstractNumId w:val="21"/>
  </w:num>
  <w:num w:numId="23" w16cid:durableId="167327218">
    <w:abstractNumId w:val="11"/>
  </w:num>
  <w:num w:numId="24" w16cid:durableId="1108742667">
    <w:abstractNumId w:val="17"/>
  </w:num>
  <w:num w:numId="25" w16cid:durableId="1357389068">
    <w:abstractNumId w:val="38"/>
  </w:num>
  <w:num w:numId="26" w16cid:durableId="1851602560">
    <w:abstractNumId w:val="31"/>
  </w:num>
  <w:num w:numId="27" w16cid:durableId="956831674">
    <w:abstractNumId w:val="7"/>
  </w:num>
  <w:num w:numId="28" w16cid:durableId="1279262799">
    <w:abstractNumId w:val="20"/>
  </w:num>
  <w:num w:numId="29" w16cid:durableId="1131752191">
    <w:abstractNumId w:val="16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9"/>
  </w:num>
  <w:num w:numId="33" w16cid:durableId="1407607004">
    <w:abstractNumId w:val="4"/>
  </w:num>
  <w:num w:numId="34" w16cid:durableId="396364562">
    <w:abstractNumId w:val="10"/>
  </w:num>
  <w:num w:numId="35" w16cid:durableId="133372935">
    <w:abstractNumId w:val="15"/>
  </w:num>
  <w:num w:numId="36" w16cid:durableId="1019236533">
    <w:abstractNumId w:val="51"/>
  </w:num>
  <w:num w:numId="37" w16cid:durableId="285429360">
    <w:abstractNumId w:val="25"/>
  </w:num>
  <w:num w:numId="38" w16cid:durableId="488398896">
    <w:abstractNumId w:val="41"/>
  </w:num>
  <w:num w:numId="39" w16cid:durableId="673529071">
    <w:abstractNumId w:val="58"/>
  </w:num>
  <w:num w:numId="40" w16cid:durableId="1013989942">
    <w:abstractNumId w:val="43"/>
  </w:num>
  <w:num w:numId="41" w16cid:durableId="1349210884">
    <w:abstractNumId w:val="29"/>
  </w:num>
  <w:num w:numId="42" w16cid:durableId="136538083">
    <w:abstractNumId w:val="1"/>
  </w:num>
  <w:num w:numId="43" w16cid:durableId="311105125">
    <w:abstractNumId w:val="48"/>
  </w:num>
  <w:num w:numId="44" w16cid:durableId="1417629701">
    <w:abstractNumId w:val="34"/>
  </w:num>
  <w:num w:numId="45" w16cid:durableId="33703407">
    <w:abstractNumId w:val="37"/>
  </w:num>
  <w:num w:numId="46" w16cid:durableId="1278027321">
    <w:abstractNumId w:val="8"/>
  </w:num>
  <w:num w:numId="47" w16cid:durableId="1107771030">
    <w:abstractNumId w:val="13"/>
  </w:num>
  <w:num w:numId="48" w16cid:durableId="2061712549">
    <w:abstractNumId w:val="9"/>
  </w:num>
  <w:num w:numId="49" w16cid:durableId="2098210898">
    <w:abstractNumId w:val="23"/>
  </w:num>
  <w:num w:numId="50" w16cid:durableId="931815520">
    <w:abstractNumId w:val="59"/>
  </w:num>
  <w:num w:numId="51" w16cid:durableId="1537159836">
    <w:abstractNumId w:val="54"/>
  </w:num>
  <w:num w:numId="52" w16cid:durableId="1357150158">
    <w:abstractNumId w:val="35"/>
  </w:num>
  <w:num w:numId="53" w16cid:durableId="141385810">
    <w:abstractNumId w:val="52"/>
  </w:num>
  <w:num w:numId="54" w16cid:durableId="1969703642">
    <w:abstractNumId w:val="45"/>
  </w:num>
  <w:num w:numId="55" w16cid:durableId="616063989">
    <w:abstractNumId w:val="30"/>
  </w:num>
  <w:num w:numId="56" w16cid:durableId="722144645">
    <w:abstractNumId w:val="0"/>
  </w:num>
  <w:num w:numId="57" w16cid:durableId="1015961295">
    <w:abstractNumId w:val="44"/>
  </w:num>
  <w:num w:numId="58" w16cid:durableId="586426678">
    <w:abstractNumId w:val="24"/>
  </w:num>
  <w:num w:numId="59" w16cid:durableId="571475099">
    <w:abstractNumId w:val="26"/>
  </w:num>
  <w:num w:numId="60" w16cid:durableId="1561985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23E0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299D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излишне выплаченной зарплаты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излишне выплаченной зарплаты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2025-06-25T11:52:00Z</dcterms:modified>
</cp:coreProperties>
</file>