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A827" w14:textId="77777777" w:rsidR="0048119D" w:rsidRPr="0048119D" w:rsidRDefault="0048119D" w:rsidP="004811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119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8119D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6DD3CADD" w14:textId="77777777" w:rsidR="0048119D" w:rsidRPr="0048119D" w:rsidRDefault="0048119D" w:rsidP="004811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48119D">
        <w:rPr>
          <w:rFonts w:ascii="Times New Roman" w:hAnsi="Times New Roman" w:cs="Times New Roman"/>
          <w:sz w:val="28"/>
          <w:szCs w:val="28"/>
        </w:rPr>
        <w:t xml:space="preserve"> 1-0101/2025</w:t>
      </w:r>
    </w:p>
    <w:p w14:paraId="711A734C" w14:textId="344C69C0" w:rsidR="0048119D" w:rsidRPr="0048119D" w:rsidRDefault="0048119D" w:rsidP="004811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8119D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48119D">
        <w:rPr>
          <w:rFonts w:ascii="Times New Roman" w:hAnsi="Times New Roman" w:cs="Times New Roman"/>
          <w:sz w:val="28"/>
          <w:szCs w:val="28"/>
        </w:rPr>
        <w:t>ТехТрансСервис</w:t>
      </w:r>
      <w:proofErr w:type="spellEnd"/>
      <w:r w:rsidRPr="0048119D">
        <w:rPr>
          <w:rFonts w:ascii="Times New Roman" w:hAnsi="Times New Roman" w:cs="Times New Roman"/>
          <w:sz w:val="28"/>
          <w:szCs w:val="28"/>
        </w:rPr>
        <w:t>»</w:t>
      </w:r>
      <w:r w:rsidRPr="0048119D">
        <w:rPr>
          <w:rFonts w:ascii="Times New Roman" w:hAnsi="Times New Roman" w:cs="Times New Roman"/>
          <w:sz w:val="28"/>
          <w:szCs w:val="28"/>
        </w:rPr>
        <w:br/>
        <w:t>Адрес: 640001, г. Курган, ул. Промышленная, д. 10</w:t>
      </w:r>
      <w:r w:rsidRPr="0048119D">
        <w:rPr>
          <w:rFonts w:ascii="Times New Roman" w:hAnsi="Times New Roman" w:cs="Times New Roman"/>
          <w:sz w:val="28"/>
          <w:szCs w:val="28"/>
        </w:rPr>
        <w:br/>
        <w:t>ИНН 1001010101</w:t>
      </w:r>
      <w:r w:rsidRPr="0048119D">
        <w:rPr>
          <w:rFonts w:ascii="Times New Roman" w:hAnsi="Times New Roman" w:cs="Times New Roman"/>
          <w:sz w:val="28"/>
          <w:szCs w:val="28"/>
        </w:rPr>
        <w:br/>
        <w:t>ОГРН 110100101</w:t>
      </w:r>
      <w:r>
        <w:rPr>
          <w:rFonts w:ascii="Times New Roman" w:hAnsi="Times New Roman" w:cs="Times New Roman"/>
          <w:sz w:val="28"/>
          <w:szCs w:val="28"/>
        </w:rPr>
        <w:t>0101</w:t>
      </w:r>
      <w:r>
        <w:rPr>
          <w:rFonts w:ascii="Times New Roman" w:hAnsi="Times New Roman" w:cs="Times New Roman"/>
          <w:sz w:val="28"/>
          <w:szCs w:val="28"/>
        </w:rPr>
        <w:br/>
        <w:t>Телефон: 8 (010) 101-10-10</w:t>
      </w:r>
    </w:p>
    <w:p w14:paraId="1EC623EC" w14:textId="2F9064C6" w:rsidR="0048119D" w:rsidRPr="0048119D" w:rsidRDefault="0048119D" w:rsidP="004811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8119D">
        <w:rPr>
          <w:rFonts w:ascii="Times New Roman" w:hAnsi="Times New Roman" w:cs="Times New Roman"/>
          <w:sz w:val="28"/>
          <w:szCs w:val="28"/>
        </w:rPr>
        <w:br/>
        <w:t>Сидоров Михаил Юрьевич</w:t>
      </w:r>
      <w:r w:rsidRPr="0048119D">
        <w:rPr>
          <w:rFonts w:ascii="Times New Roman" w:hAnsi="Times New Roman" w:cs="Times New Roman"/>
          <w:sz w:val="28"/>
          <w:szCs w:val="28"/>
        </w:rPr>
        <w:br/>
        <w:t>Адрес: 640020, г. Курган, ул. Лесная, д. 10, к</w:t>
      </w:r>
      <w:r>
        <w:rPr>
          <w:rFonts w:ascii="Times New Roman" w:hAnsi="Times New Roman" w:cs="Times New Roman"/>
          <w:sz w:val="28"/>
          <w:szCs w:val="28"/>
        </w:rPr>
        <w:t>в. 1</w:t>
      </w:r>
      <w:r>
        <w:rPr>
          <w:rFonts w:ascii="Times New Roman" w:hAnsi="Times New Roman" w:cs="Times New Roman"/>
          <w:sz w:val="28"/>
          <w:szCs w:val="28"/>
        </w:rPr>
        <w:br/>
        <w:t>Телефон: 8 (010) 111-00-11</w:t>
      </w:r>
    </w:p>
    <w:p w14:paraId="325CCB35" w14:textId="77777777" w:rsidR="0048119D" w:rsidRPr="0048119D" w:rsidRDefault="0048119D" w:rsidP="004811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b/>
          <w:bCs/>
          <w:sz w:val="28"/>
          <w:szCs w:val="28"/>
        </w:rPr>
        <w:t>Представитель ответчика:</w:t>
      </w:r>
      <w:r w:rsidRPr="0048119D">
        <w:rPr>
          <w:rFonts w:ascii="Times New Roman" w:hAnsi="Times New Roman" w:cs="Times New Roman"/>
          <w:sz w:val="28"/>
          <w:szCs w:val="28"/>
        </w:rPr>
        <w:br/>
        <w:t>Кузнецова Елена Павловна (по доверенности от 01.04.2025 № 101)</w:t>
      </w:r>
      <w:r w:rsidRPr="0048119D">
        <w:rPr>
          <w:rFonts w:ascii="Times New Roman" w:hAnsi="Times New Roman" w:cs="Times New Roman"/>
          <w:sz w:val="28"/>
          <w:szCs w:val="28"/>
        </w:rPr>
        <w:br/>
        <w:t>Адрес: г. Курган, ул. Речная, д. 101, кв. 10</w:t>
      </w:r>
      <w:r w:rsidRPr="0048119D">
        <w:rPr>
          <w:rFonts w:ascii="Times New Roman" w:hAnsi="Times New Roman" w:cs="Times New Roman"/>
          <w:sz w:val="28"/>
          <w:szCs w:val="28"/>
        </w:rPr>
        <w:br/>
        <w:t>Телефон: 8 (010) 101-11-10</w:t>
      </w:r>
    </w:p>
    <w:p w14:paraId="2CEC8C1E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9C828E7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«</w:t>
      </w:r>
      <w:proofErr w:type="spellStart"/>
      <w:r w:rsidRPr="0048119D">
        <w:rPr>
          <w:rFonts w:ascii="Times New Roman" w:hAnsi="Times New Roman" w:cs="Times New Roman"/>
          <w:sz w:val="28"/>
          <w:szCs w:val="28"/>
        </w:rPr>
        <w:t>ТехТрансСервис</w:t>
      </w:r>
      <w:proofErr w:type="spellEnd"/>
      <w:r w:rsidRPr="0048119D">
        <w:rPr>
          <w:rFonts w:ascii="Times New Roman" w:hAnsi="Times New Roman" w:cs="Times New Roman"/>
          <w:sz w:val="28"/>
          <w:szCs w:val="28"/>
        </w:rPr>
        <w:t>» к Сидорову Михаилу Юрьевичу о взыскании неустойки за простой специализированного автотранспорта и убытков, общая сумма требований — 101 000 рублей.</w:t>
      </w:r>
    </w:p>
    <w:p w14:paraId="5ED5DCC4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С исковыми требованиями ответчик не согласен по следующим основаниям.</w:t>
      </w:r>
    </w:p>
    <w:p w14:paraId="4D83238B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Согласно договору перевозки груза № 01/25 от 05.03.2025, заключенному между ООО «</w:t>
      </w:r>
      <w:proofErr w:type="spellStart"/>
      <w:r w:rsidRPr="0048119D">
        <w:rPr>
          <w:rFonts w:ascii="Times New Roman" w:hAnsi="Times New Roman" w:cs="Times New Roman"/>
          <w:sz w:val="28"/>
          <w:szCs w:val="28"/>
        </w:rPr>
        <w:t>ТехТрансСервис</w:t>
      </w:r>
      <w:proofErr w:type="spellEnd"/>
      <w:r w:rsidRPr="0048119D">
        <w:rPr>
          <w:rFonts w:ascii="Times New Roman" w:hAnsi="Times New Roman" w:cs="Times New Roman"/>
          <w:sz w:val="28"/>
          <w:szCs w:val="28"/>
        </w:rPr>
        <w:t>» и Сидоровым М.Ю., перевозка груза из г. Курган в г. Шадринск должна была быть осуществлена транспортным средством марки «МАЗ-Зерновоз», подача которого назначена на 08.03.2025 к 09:00 по адресу: г. Курган, ул. Коммунальная, д. 1. Однако транспорт был подан только в 15:40, о чем имеется соответствующая запись в журнале проходной и подтверждение охраны предприятия.</w:t>
      </w:r>
    </w:p>
    <w:p w14:paraId="3AF76B41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Ответчик, ожидая автомобиль более шести часов, был вынужден отказаться от услуг, уведомив об этом перевозчика по телефону, а затем направив письменное уведомление на электронную почту, указанную в договоре.</w:t>
      </w:r>
    </w:p>
    <w:p w14:paraId="40DA7BB3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 xml:space="preserve">Тем не менее, истец самостоятельно составил акт простоя, указав фиктивные даты и обстоятельства, не удостоверенные подписью заказчика. </w:t>
      </w:r>
      <w:r w:rsidRPr="0048119D">
        <w:rPr>
          <w:rFonts w:ascii="Times New Roman" w:hAnsi="Times New Roman" w:cs="Times New Roman"/>
          <w:sz w:val="28"/>
          <w:szCs w:val="28"/>
        </w:rPr>
        <w:lastRenderedPageBreak/>
        <w:t>Данный акт в одностороннем порядке не может служить доказательством наличия простоя, поскольку противоречит условиям пункта 3.4 договора, в котором прямо указано, что фиксировать факт простоя необходимо с участием обеих сторон.</w:t>
      </w:r>
    </w:p>
    <w:p w14:paraId="18C848C3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Кроме того, заявленные убытки в размере 101 000 рублей ничем не подтверждены: истец не представил ни расчетов, ни документов, отражающих понесенные им издержки. В материалах отсутствуют доказательства упущенной выгоды, отсутствуют документы, подтверждающие стоимость времени использования транспортного средства или расходы на обслуживание.</w:t>
      </w:r>
    </w:p>
    <w:p w14:paraId="569C264C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Согласно статье 15 Гражданского кодекса РФ, убытки подлежат взысканию только при наличии доказательств их размера, причинной связи и противоправности поведения. В данном случае все три критерия отсутствуют.</w:t>
      </w:r>
    </w:p>
    <w:p w14:paraId="3F761A0F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Исходя из изложенного, считаю заявленные требования необоснованными и подлежащими отклонению в полном объеме.</w:t>
      </w:r>
    </w:p>
    <w:p w14:paraId="30D2933B" w14:textId="7AB1FB92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суд </w:t>
      </w:r>
      <w:r w:rsidRPr="0048119D">
        <w:rPr>
          <w:rFonts w:ascii="Times New Roman" w:hAnsi="Times New Roman" w:cs="Times New Roman"/>
          <w:sz w:val="28"/>
          <w:szCs w:val="28"/>
        </w:rPr>
        <w:t>отказать ООО «</w:t>
      </w:r>
      <w:proofErr w:type="spellStart"/>
      <w:r w:rsidRPr="0048119D">
        <w:rPr>
          <w:rFonts w:ascii="Times New Roman" w:hAnsi="Times New Roman" w:cs="Times New Roman"/>
          <w:sz w:val="28"/>
          <w:szCs w:val="28"/>
        </w:rPr>
        <w:t>ТехТрансСервис</w:t>
      </w:r>
      <w:proofErr w:type="spellEnd"/>
      <w:r w:rsidRPr="0048119D">
        <w:rPr>
          <w:rFonts w:ascii="Times New Roman" w:hAnsi="Times New Roman" w:cs="Times New Roman"/>
          <w:sz w:val="28"/>
          <w:szCs w:val="28"/>
        </w:rPr>
        <w:t>» в удовлетворении иска к Сидорову Михаилу Юрьевичу в полном объеме.</w:t>
      </w:r>
    </w:p>
    <w:p w14:paraId="196719D9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3576463" w14:textId="77777777" w:rsidR="0048119D" w:rsidRPr="0048119D" w:rsidRDefault="0048119D" w:rsidP="00481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Копия доверенности от 01.04.2025 № 101;</w:t>
      </w:r>
    </w:p>
    <w:p w14:paraId="6AB2F989" w14:textId="77777777" w:rsidR="0048119D" w:rsidRPr="0048119D" w:rsidRDefault="0048119D" w:rsidP="00481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Копия договора № 01/25 от 05.03.2025;</w:t>
      </w:r>
    </w:p>
    <w:p w14:paraId="6F1BF939" w14:textId="77777777" w:rsidR="0048119D" w:rsidRPr="0048119D" w:rsidRDefault="0048119D" w:rsidP="00481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Электронная переписка от 08.03.2025;</w:t>
      </w:r>
    </w:p>
    <w:p w14:paraId="1F34F499" w14:textId="77777777" w:rsidR="0048119D" w:rsidRPr="0048119D" w:rsidRDefault="0048119D" w:rsidP="00481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Выписка из журнала проходной от 08.03.2025;</w:t>
      </w:r>
    </w:p>
    <w:p w14:paraId="4D9852D8" w14:textId="396E4644" w:rsidR="0048119D" w:rsidRPr="0048119D" w:rsidRDefault="0048119D" w:rsidP="00481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сторонам по делу</w:t>
      </w:r>
      <w:r w:rsidRPr="0048119D">
        <w:rPr>
          <w:rFonts w:ascii="Times New Roman" w:hAnsi="Times New Roman" w:cs="Times New Roman"/>
          <w:sz w:val="28"/>
          <w:szCs w:val="28"/>
        </w:rPr>
        <w:t xml:space="preserve"> настоящего возражения.</w:t>
      </w:r>
    </w:p>
    <w:p w14:paraId="67AF0A53" w14:textId="77777777" w:rsidR="0048119D" w:rsidRPr="0048119D" w:rsidRDefault="0048119D" w:rsidP="0048119D">
      <w:pPr>
        <w:rPr>
          <w:rFonts w:ascii="Times New Roman" w:hAnsi="Times New Roman" w:cs="Times New Roman"/>
          <w:sz w:val="28"/>
          <w:szCs w:val="28"/>
        </w:rPr>
      </w:pPr>
      <w:r w:rsidRPr="0048119D">
        <w:rPr>
          <w:rFonts w:ascii="Times New Roman" w:hAnsi="Times New Roman" w:cs="Times New Roman"/>
          <w:sz w:val="28"/>
          <w:szCs w:val="28"/>
        </w:rPr>
        <w:t>Дата: 15.04.2025</w:t>
      </w:r>
      <w:r w:rsidRPr="0048119D">
        <w:rPr>
          <w:rFonts w:ascii="Times New Roman" w:hAnsi="Times New Roman" w:cs="Times New Roman"/>
          <w:sz w:val="28"/>
          <w:szCs w:val="28"/>
        </w:rPr>
        <w:br/>
        <w:t>Подпись: ____________ /Е. П. Кузнецова/</w:t>
      </w:r>
    </w:p>
    <w:p w14:paraId="412BF489" w14:textId="12F19E84" w:rsidR="0048119D" w:rsidRPr="0048119D" w:rsidRDefault="0048119D" w:rsidP="0048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D2045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F66BF1" w14:textId="77777777" w:rsidR="0048119D" w:rsidRPr="0048119D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EFC2B" w14:textId="77777777" w:rsidR="0048119D" w:rsidRPr="009A2E9A" w:rsidRDefault="0048119D" w:rsidP="0048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C1A15"/>
    <w:multiLevelType w:val="multilevel"/>
    <w:tmpl w:val="7E4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619D8"/>
    <w:multiLevelType w:val="multilevel"/>
    <w:tmpl w:val="4C7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9"/>
  </w:num>
  <w:num w:numId="3">
    <w:abstractNumId w:val="3"/>
  </w:num>
  <w:num w:numId="4">
    <w:abstractNumId w:val="27"/>
  </w:num>
  <w:num w:numId="5">
    <w:abstractNumId w:val="14"/>
  </w:num>
  <w:num w:numId="6">
    <w:abstractNumId w:val="23"/>
  </w:num>
  <w:num w:numId="7">
    <w:abstractNumId w:val="20"/>
  </w:num>
  <w:num w:numId="8">
    <w:abstractNumId w:val="9"/>
  </w:num>
  <w:num w:numId="9">
    <w:abstractNumId w:val="7"/>
  </w:num>
  <w:num w:numId="10">
    <w:abstractNumId w:val="13"/>
  </w:num>
  <w:num w:numId="11">
    <w:abstractNumId w:val="30"/>
  </w:num>
  <w:num w:numId="12">
    <w:abstractNumId w:val="2"/>
  </w:num>
  <w:num w:numId="13">
    <w:abstractNumId w:val="6"/>
  </w:num>
  <w:num w:numId="14">
    <w:abstractNumId w:val="15"/>
  </w:num>
  <w:num w:numId="15">
    <w:abstractNumId w:val="21"/>
  </w:num>
  <w:num w:numId="16">
    <w:abstractNumId w:val="19"/>
  </w:num>
  <w:num w:numId="17">
    <w:abstractNumId w:val="25"/>
  </w:num>
  <w:num w:numId="18">
    <w:abstractNumId w:val="0"/>
  </w:num>
  <w:num w:numId="19">
    <w:abstractNumId w:val="28"/>
  </w:num>
  <w:num w:numId="20">
    <w:abstractNumId w:val="26"/>
  </w:num>
  <w:num w:numId="21">
    <w:abstractNumId w:val="24"/>
  </w:num>
  <w:num w:numId="22">
    <w:abstractNumId w:val="4"/>
  </w:num>
  <w:num w:numId="23">
    <w:abstractNumId w:val="22"/>
  </w:num>
  <w:num w:numId="24">
    <w:abstractNumId w:val="31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2"/>
  </w:num>
  <w:num w:numId="30">
    <w:abstractNumId w:val="8"/>
  </w:num>
  <w:num w:numId="31">
    <w:abstractNumId w:val="33"/>
  </w:num>
  <w:num w:numId="32">
    <w:abstractNumId w:val="1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48119D"/>
    <w:rsid w:val="00595E10"/>
    <w:rsid w:val="005A2E49"/>
    <w:rsid w:val="005B68A4"/>
    <w:rsid w:val="005F2507"/>
    <w:rsid w:val="006A2B2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A2E9A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062A6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перевозчика о взыскании штрафа и убытков за простой специализированного автомобильного транспорта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2025-04-25T08:16:00Z</dcterms:modified>
</cp:coreProperties>
</file>