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1B2" w14:textId="77777777" w:rsidR="004236F8" w:rsidRPr="004236F8" w:rsidRDefault="004236F8" w:rsidP="004236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236F8">
        <w:rPr>
          <w:rFonts w:ascii="Times New Roman" w:hAnsi="Times New Roman" w:cs="Times New Roman"/>
          <w:sz w:val="28"/>
          <w:szCs w:val="28"/>
        </w:rPr>
        <w:br/>
        <w:t>Адрес: 640000, г. Курган, ул. Тимирязева, д. 25</w:t>
      </w:r>
    </w:p>
    <w:p w14:paraId="08697442" w14:textId="77777777" w:rsidR="004236F8" w:rsidRPr="004236F8" w:rsidRDefault="004236F8" w:rsidP="004236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Ответчик: Бывалый Валентин Русланович</w:t>
      </w:r>
      <w:r w:rsidRPr="004236F8">
        <w:rPr>
          <w:rFonts w:ascii="Times New Roman" w:hAnsi="Times New Roman" w:cs="Times New Roman"/>
          <w:sz w:val="28"/>
          <w:szCs w:val="28"/>
        </w:rPr>
        <w:br/>
        <w:t>Адрес: 640003, г. Курган, ул. Ленина, д. 12</w:t>
      </w:r>
      <w:r w:rsidRPr="004236F8">
        <w:rPr>
          <w:rFonts w:ascii="Times New Roman" w:hAnsi="Times New Roman" w:cs="Times New Roman"/>
          <w:sz w:val="28"/>
          <w:szCs w:val="28"/>
        </w:rPr>
        <w:br/>
        <w:t>Телефон: +7 (3452) 45-12-35</w:t>
      </w:r>
    </w:p>
    <w:p w14:paraId="509DC33F" w14:textId="77777777" w:rsidR="004236F8" w:rsidRPr="004236F8" w:rsidRDefault="004236F8" w:rsidP="004236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Истец: Индивидуальный предприниматель Доронин Валерьян Павлович</w:t>
      </w:r>
      <w:r w:rsidRPr="004236F8">
        <w:rPr>
          <w:rFonts w:ascii="Times New Roman" w:hAnsi="Times New Roman" w:cs="Times New Roman"/>
          <w:sz w:val="28"/>
          <w:szCs w:val="28"/>
        </w:rPr>
        <w:br/>
        <w:t>Адрес: 640010, г. Курган, ул. Советская, д. 5</w:t>
      </w:r>
      <w:r w:rsidRPr="004236F8">
        <w:rPr>
          <w:rFonts w:ascii="Times New Roman" w:hAnsi="Times New Roman" w:cs="Times New Roman"/>
          <w:sz w:val="28"/>
          <w:szCs w:val="28"/>
        </w:rPr>
        <w:br/>
        <w:t>ИНН: 123456789012</w:t>
      </w:r>
      <w:r w:rsidRPr="004236F8">
        <w:rPr>
          <w:rFonts w:ascii="Times New Roman" w:hAnsi="Times New Roman" w:cs="Times New Roman"/>
          <w:sz w:val="28"/>
          <w:szCs w:val="28"/>
        </w:rPr>
        <w:br/>
        <w:t>Телефон: +7 (3452) 65-72-93</w:t>
      </w:r>
    </w:p>
    <w:p w14:paraId="4F58155D" w14:textId="77777777" w:rsidR="004236F8" w:rsidRPr="004236F8" w:rsidRDefault="004236F8" w:rsidP="004236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Дело № 12345/2024</w:t>
      </w:r>
    </w:p>
    <w:p w14:paraId="01386396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по договору поставки</w:t>
      </w:r>
    </w:p>
    <w:p w14:paraId="6B5119F3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индивидуального предпринимателя Доронина Валерьяна Павловича ко мне, Бывалому Валентину Руслановичу, о взыскании задолженности по договору поставки паркета. Я возражаю против заявленных требований, так как считаю их необоснованными и не подлежащими удовлетворению по следующим причинам.</w:t>
      </w:r>
    </w:p>
    <w:p w14:paraId="215D82C8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Во-первых, хочу обратить внимание суда, что поставленный паркет не соответствует заявленным в договоре характеристикам. Согласно договору поставки № 75 от 15 марта 2024 года, должен был быть поставлен паркет из массива дуба высшего сорта. Однако фактически мне был поставлен товар с очевидными дефектами: на нескольких плитках присутствуют трещины и другие механические повреждения, что подтверждается актом осмотра, составленным мной 20 марта 2024 года с участием независимого эксперта.</w:t>
      </w:r>
    </w:p>
    <w:p w14:paraId="1B6EE948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Кроме того, сроки поставки были нарушены. Согласно условиям договора, поставка должна была быть осуществлена не позднее 1 апреля 2024 года, однако паркет был доставлен только 10 апреля 2024 года, что сорвало запланированные работы по укладке пола. Данный факт также подтверждается актом о приемке товара, который был составлен 10 апреля 2024 года, с явными замечаниями по качеству и срокам.</w:t>
      </w:r>
    </w:p>
    <w:p w14:paraId="08F83298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486 Гражданского кодекса РФ, покупатель имеет право удерживать оплату до устранения недостатков поставленного товара. В связи с вышеописанными недостатками, я уведомил истца письменно 15 апреля 2024 года о намерении не производить оплату до тех пор, пока недостатки товара не будут устранены. Однако, несмотря на мои </w:t>
      </w:r>
      <w:r w:rsidRPr="004236F8">
        <w:rPr>
          <w:rFonts w:ascii="Times New Roman" w:hAnsi="Times New Roman" w:cs="Times New Roman"/>
          <w:sz w:val="28"/>
          <w:szCs w:val="28"/>
        </w:rPr>
        <w:lastRenderedPageBreak/>
        <w:t>обращения, ответ на претензию так и не был получен, а товар не был заменен или исправлен.</w:t>
      </w:r>
    </w:p>
    <w:p w14:paraId="34B9B6FA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Также, истец не представил надлежащие документы, подтверждающие факт приемки товара, в том числе акты приемки-передачи, которые должны были быть подписаны обеими сторонами. В связи с этим считаю, что требования истца о взыскании задолженности являются необоснованными.</w:t>
      </w:r>
    </w:p>
    <w:p w14:paraId="53AD72C8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Таким образом, в силу неисполнения обязательств истцом, а также наличия существенных нарушений условий договора поставки, я считаю, что исковые требования ИП Доронина Валерьяна Павловича не подлежат удовлетворению.</w:t>
      </w:r>
    </w:p>
    <w:p w14:paraId="401933F4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21EAF48E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ИП Доронина Валерьяна Павловича о взыскании задолженности по договору поставки.</w:t>
      </w:r>
    </w:p>
    <w:p w14:paraId="4DB4A80D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Признать действия истца по поставке не соответствующими условиям договора.</w:t>
      </w:r>
    </w:p>
    <w:p w14:paraId="269FEAF8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Учесть представленные доказательства и принять справедливое решение по делу.</w:t>
      </w:r>
    </w:p>
    <w:p w14:paraId="6005E350" w14:textId="77777777" w:rsidR="004236F8" w:rsidRPr="004236F8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CEE6F3E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Копия договора поставки № 75 от 15 марта 2024 года.</w:t>
      </w:r>
    </w:p>
    <w:p w14:paraId="422E8F0A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Акт осмотра поставленного паркета от 20 марта 2024 года.</w:t>
      </w:r>
    </w:p>
    <w:p w14:paraId="0F325398" w14:textId="77777777" w:rsidR="004236F8" w:rsidRP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Копия претензии от 15 апреля 2024 года.</w:t>
      </w:r>
    </w:p>
    <w:p w14:paraId="18BDA358" w14:textId="76CB9E9C" w:rsidR="004236F8" w:rsidRDefault="004236F8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 w:rsidRPr="004236F8">
        <w:rPr>
          <w:rFonts w:ascii="Times New Roman" w:hAnsi="Times New Roman" w:cs="Times New Roman"/>
          <w:sz w:val="28"/>
          <w:szCs w:val="28"/>
        </w:rPr>
        <w:t>Акт приемки товара от 10 апреля 2024 года.</w:t>
      </w:r>
    </w:p>
    <w:p w14:paraId="7C90C094" w14:textId="705C1CD2" w:rsidR="00220359" w:rsidRPr="004236F8" w:rsidRDefault="00220359" w:rsidP="002203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74D51437" w14:textId="77777777" w:rsidR="004236F8" w:rsidRPr="00557F57" w:rsidRDefault="004236F8" w:rsidP="00423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39592" w14:textId="77777777" w:rsidR="00557F57" w:rsidRPr="00BD0C84" w:rsidRDefault="00557F57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7F5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986"/>
    <w:multiLevelType w:val="multilevel"/>
    <w:tmpl w:val="2C3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8209C8"/>
    <w:multiLevelType w:val="multilevel"/>
    <w:tmpl w:val="C6D8D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45CD0"/>
    <w:multiLevelType w:val="multilevel"/>
    <w:tmpl w:val="A25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16E"/>
    <w:multiLevelType w:val="multilevel"/>
    <w:tmpl w:val="9C889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4A046F"/>
    <w:multiLevelType w:val="multilevel"/>
    <w:tmpl w:val="7B4A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F064373"/>
    <w:multiLevelType w:val="multilevel"/>
    <w:tmpl w:val="9A6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34B85"/>
    <w:multiLevelType w:val="multilevel"/>
    <w:tmpl w:val="CD3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B7E79"/>
    <w:multiLevelType w:val="multilevel"/>
    <w:tmpl w:val="5F1C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36E84"/>
    <w:multiLevelType w:val="multilevel"/>
    <w:tmpl w:val="0B2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13B1E"/>
    <w:multiLevelType w:val="multilevel"/>
    <w:tmpl w:val="7D36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5A5030"/>
    <w:multiLevelType w:val="multilevel"/>
    <w:tmpl w:val="23F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32A9A"/>
    <w:multiLevelType w:val="multilevel"/>
    <w:tmpl w:val="01A8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6"/>
  </w:num>
  <w:num w:numId="5">
    <w:abstractNumId w:val="6"/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7"/>
  </w:num>
  <w:num w:numId="13">
    <w:abstractNumId w:val="22"/>
  </w:num>
  <w:num w:numId="14">
    <w:abstractNumId w:val="27"/>
  </w:num>
  <w:num w:numId="15">
    <w:abstractNumId w:val="21"/>
  </w:num>
  <w:num w:numId="16">
    <w:abstractNumId w:val="13"/>
  </w:num>
  <w:num w:numId="17">
    <w:abstractNumId w:val="18"/>
  </w:num>
  <w:num w:numId="18">
    <w:abstractNumId w:val="9"/>
  </w:num>
  <w:num w:numId="19">
    <w:abstractNumId w:val="2"/>
  </w:num>
  <w:num w:numId="20">
    <w:abstractNumId w:val="23"/>
  </w:num>
  <w:num w:numId="21">
    <w:abstractNumId w:val="16"/>
  </w:num>
  <w:num w:numId="22">
    <w:abstractNumId w:val="24"/>
  </w:num>
  <w:num w:numId="23">
    <w:abstractNumId w:val="28"/>
  </w:num>
  <w:num w:numId="24">
    <w:abstractNumId w:val="4"/>
  </w:num>
  <w:num w:numId="25">
    <w:abstractNumId w:val="25"/>
  </w:num>
  <w:num w:numId="26">
    <w:abstractNumId w:val="5"/>
  </w:num>
  <w:num w:numId="27">
    <w:abstractNumId w:val="11"/>
  </w:num>
  <w:num w:numId="28">
    <w:abstractNumId w:val="10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2035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236F8"/>
    <w:rsid w:val="00462571"/>
    <w:rsid w:val="004F3E6F"/>
    <w:rsid w:val="005320FD"/>
    <w:rsid w:val="00557F57"/>
    <w:rsid w:val="00643805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задолженности по договору поставки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поставки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2024-11-27T19:27:00Z</dcterms:modified>
</cp:coreProperties>
</file>