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F1D87" w14:textId="5B8095BF" w:rsidR="003770E9" w:rsidRPr="003770E9" w:rsidRDefault="003770E9" w:rsidP="003770E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3770E9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3770E9">
        <w:rPr>
          <w:rFonts w:ascii="Times New Roman" w:hAnsi="Times New Roman" w:cs="Times New Roman"/>
          <w:sz w:val="28"/>
          <w:szCs w:val="28"/>
        </w:rPr>
        <w:br/>
      </w:r>
      <w:r w:rsidRPr="003770E9">
        <w:rPr>
          <w:rFonts w:ascii="Times New Roman" w:hAnsi="Times New Roman" w:cs="Times New Roman"/>
          <w:b/>
          <w:bCs/>
          <w:sz w:val="28"/>
          <w:szCs w:val="28"/>
        </w:rPr>
        <w:t xml:space="preserve">г. Курган, ул. </w:t>
      </w:r>
      <w:r>
        <w:rPr>
          <w:rFonts w:ascii="Times New Roman" w:hAnsi="Times New Roman" w:cs="Times New Roman"/>
          <w:b/>
          <w:bCs/>
          <w:sz w:val="28"/>
          <w:szCs w:val="28"/>
        </w:rPr>
        <w:t>Судебная, 4</w:t>
      </w:r>
    </w:p>
    <w:p w14:paraId="2EEC6E9B" w14:textId="77777777" w:rsidR="003770E9" w:rsidRPr="003770E9" w:rsidRDefault="003770E9" w:rsidP="003770E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3770E9">
        <w:rPr>
          <w:rFonts w:ascii="Times New Roman" w:hAnsi="Times New Roman" w:cs="Times New Roman"/>
          <w:b/>
          <w:bCs/>
          <w:sz w:val="28"/>
          <w:szCs w:val="28"/>
        </w:rPr>
        <w:t>Ответчик:</w:t>
      </w:r>
      <w:r w:rsidRPr="003770E9">
        <w:rPr>
          <w:rFonts w:ascii="Times New Roman" w:hAnsi="Times New Roman" w:cs="Times New Roman"/>
          <w:sz w:val="28"/>
          <w:szCs w:val="28"/>
        </w:rPr>
        <w:br/>
        <w:t>Сидоров Алексей Петрович</w:t>
      </w:r>
      <w:r w:rsidRPr="003770E9">
        <w:rPr>
          <w:rFonts w:ascii="Times New Roman" w:hAnsi="Times New Roman" w:cs="Times New Roman"/>
          <w:sz w:val="28"/>
          <w:szCs w:val="28"/>
        </w:rPr>
        <w:br/>
        <w:t>Адрес: 100000, г. Курган, ул. Блюхера, д. 10</w:t>
      </w:r>
    </w:p>
    <w:p w14:paraId="3F5BEA61" w14:textId="77777777" w:rsidR="003770E9" w:rsidRPr="003770E9" w:rsidRDefault="003770E9" w:rsidP="003770E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3770E9">
        <w:rPr>
          <w:rFonts w:ascii="Times New Roman" w:hAnsi="Times New Roman" w:cs="Times New Roman"/>
          <w:b/>
          <w:bCs/>
          <w:sz w:val="28"/>
          <w:szCs w:val="28"/>
        </w:rPr>
        <w:t>Истец:</w:t>
      </w:r>
      <w:r w:rsidRPr="003770E9">
        <w:rPr>
          <w:rFonts w:ascii="Times New Roman" w:hAnsi="Times New Roman" w:cs="Times New Roman"/>
          <w:sz w:val="28"/>
          <w:szCs w:val="28"/>
        </w:rPr>
        <w:br/>
        <w:t>Прокопьев Антон Львович</w:t>
      </w:r>
      <w:r w:rsidRPr="003770E9">
        <w:rPr>
          <w:rFonts w:ascii="Times New Roman" w:hAnsi="Times New Roman" w:cs="Times New Roman"/>
          <w:sz w:val="28"/>
          <w:szCs w:val="28"/>
        </w:rPr>
        <w:br/>
        <w:t>Адрес: 101001, г. Курган, ул. Дзержинского, д. 11</w:t>
      </w:r>
    </w:p>
    <w:p w14:paraId="443B5C50" w14:textId="77777777" w:rsidR="003770E9" w:rsidRPr="003770E9" w:rsidRDefault="003770E9" w:rsidP="003770E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3770E9">
        <w:rPr>
          <w:rFonts w:ascii="Times New Roman" w:hAnsi="Times New Roman" w:cs="Times New Roman"/>
          <w:b/>
          <w:bCs/>
          <w:sz w:val="28"/>
          <w:szCs w:val="28"/>
        </w:rPr>
        <w:t>Дело №: 2-1100/2025</w:t>
      </w:r>
    </w:p>
    <w:p w14:paraId="34513112" w14:textId="77777777" w:rsidR="003770E9" w:rsidRPr="003770E9" w:rsidRDefault="003770E9" w:rsidP="003770E9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770E9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</w:t>
      </w:r>
      <w:r w:rsidRPr="003770E9">
        <w:rPr>
          <w:rFonts w:ascii="Times New Roman" w:hAnsi="Times New Roman" w:cs="Times New Roman"/>
          <w:sz w:val="28"/>
          <w:szCs w:val="28"/>
        </w:rPr>
        <w:br/>
        <w:t>о взыскании задолженности по заработной плате за время простоя</w:t>
      </w:r>
    </w:p>
    <w:p w14:paraId="29D4485F" w14:textId="77777777" w:rsidR="003770E9" w:rsidRPr="003770E9" w:rsidRDefault="003770E9" w:rsidP="003770E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0E9">
        <w:rPr>
          <w:rFonts w:ascii="Times New Roman" w:hAnsi="Times New Roman" w:cs="Times New Roman"/>
          <w:sz w:val="28"/>
          <w:szCs w:val="28"/>
        </w:rPr>
        <w:t>В производстве Курганского городского суда находится гражданское дело № 2-1100/2025 по иску Прокопьева Антона Львовича ко мне, Сидорову Алексею Петровичу, о взыскании задолженности по заработной плате за период с 10 марта 2024 года по 30 июня 2024 года, который истец обозначает как период вынужденного простоя по вине работодателя.</w:t>
      </w:r>
    </w:p>
    <w:p w14:paraId="4FE92D44" w14:textId="77777777" w:rsidR="003770E9" w:rsidRPr="003770E9" w:rsidRDefault="003770E9" w:rsidP="003770E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0E9">
        <w:rPr>
          <w:rFonts w:ascii="Times New Roman" w:hAnsi="Times New Roman" w:cs="Times New Roman"/>
          <w:sz w:val="28"/>
          <w:szCs w:val="28"/>
        </w:rPr>
        <w:t>Прежде всего считаю необходимым отметить, что истец действительно состоял со мной в трудовых отношениях на основании трудового договора от 15 января 2022 года, но в указанный в иске период предприятие не приостанавливало деятельность, и причины отсутствия истца на рабочем месте не носили характера простоя по вине работодателя. Более того, с 12 марта 2024 года истец находился на длительном больничном, что подтверждается копией листка нетрудоспособности № 10101010. Таким образом, оснований для начисления заработной платы в период с 10 марта по 30 июня 2024 года, как за простой, не имеется.</w:t>
      </w:r>
    </w:p>
    <w:p w14:paraId="3F7A71DB" w14:textId="77777777" w:rsidR="003770E9" w:rsidRPr="003770E9" w:rsidRDefault="003770E9" w:rsidP="003770E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0E9">
        <w:rPr>
          <w:rFonts w:ascii="Times New Roman" w:hAnsi="Times New Roman" w:cs="Times New Roman"/>
          <w:sz w:val="28"/>
          <w:szCs w:val="28"/>
        </w:rPr>
        <w:t>Далее следует указать, что с истцом неоднократно проводились разъяснительные беседы о необходимости явки на работу. В табеле учёта рабочего времени он отсутствовал, уведомления о возобновлении трудовой функции от него не поступали. Согласно статье 157 Трудового кодекса Российской Федерации, время простоя подлежит оплате, только если работник готов к выполнению трудовых обязанностей, а работодатель не предоставляет работу. Доказательств своей готовности к труду истец не представил. Напротив, по итогам внутреннего служебного расследования, его отсутствие было квалифицировано как невыход без уважительных причин.</w:t>
      </w:r>
    </w:p>
    <w:p w14:paraId="576EA477" w14:textId="77777777" w:rsidR="003770E9" w:rsidRPr="003770E9" w:rsidRDefault="003770E9" w:rsidP="003770E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0E9">
        <w:rPr>
          <w:rFonts w:ascii="Times New Roman" w:hAnsi="Times New Roman" w:cs="Times New Roman"/>
          <w:sz w:val="28"/>
          <w:szCs w:val="28"/>
        </w:rPr>
        <w:t xml:space="preserve">Важно подчеркнуть, что начисление выплат за время якобы простоя без установления факта виновности работодателя в его возникновении противоречит статье 15 Гражданского кодекса Российской Федерации — поскольку истец должен доказать как наличие ущерба, так и противоправность </w:t>
      </w:r>
      <w:r w:rsidRPr="003770E9">
        <w:rPr>
          <w:rFonts w:ascii="Times New Roman" w:hAnsi="Times New Roman" w:cs="Times New Roman"/>
          <w:sz w:val="28"/>
          <w:szCs w:val="28"/>
        </w:rPr>
        <w:lastRenderedPageBreak/>
        <w:t>поведения ответчика. Никаких соглашений об изменении условий оплаты труда на этот период между нами не заключалось, но и предпосылок для признания периода простоя по моей вине также не существовало.</w:t>
      </w:r>
    </w:p>
    <w:p w14:paraId="4AA85520" w14:textId="221D4CEF" w:rsidR="003770E9" w:rsidRPr="003770E9" w:rsidRDefault="003770E9" w:rsidP="003770E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0E9">
        <w:rPr>
          <w:rFonts w:ascii="Times New Roman" w:hAnsi="Times New Roman" w:cs="Times New Roman"/>
          <w:sz w:val="28"/>
          <w:szCs w:val="28"/>
        </w:rPr>
        <w:t>На основании изложенного и в соответствии со статьями 56, 157 Трудового кодекса Российской Федерации, статьями 12, 131 и 132 Гражданского процессуального кодекса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прошу суд: </w:t>
      </w:r>
    </w:p>
    <w:p w14:paraId="36D69C0B" w14:textId="6EFDA803" w:rsidR="003770E9" w:rsidRPr="003770E9" w:rsidRDefault="003770E9" w:rsidP="003770E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0E9">
        <w:rPr>
          <w:rFonts w:ascii="Times New Roman" w:hAnsi="Times New Roman" w:cs="Times New Roman"/>
          <w:sz w:val="28"/>
          <w:szCs w:val="28"/>
        </w:rPr>
        <w:t>В удовлетворении исковых требований Прокопьева Антона Львовича отказать в полном объёме как необоснованных.</w:t>
      </w:r>
    </w:p>
    <w:p w14:paraId="622D2FA8" w14:textId="77777777" w:rsidR="003770E9" w:rsidRPr="003770E9" w:rsidRDefault="003770E9" w:rsidP="003770E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0E9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7A8A1BD1" w14:textId="77777777" w:rsidR="003770E9" w:rsidRPr="003770E9" w:rsidRDefault="003770E9" w:rsidP="003770E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770E9">
        <w:rPr>
          <w:rFonts w:ascii="Times New Roman" w:hAnsi="Times New Roman" w:cs="Times New Roman"/>
          <w:sz w:val="28"/>
          <w:szCs w:val="28"/>
        </w:rPr>
        <w:t>Доказательства направления возражения сторонам по делу.</w:t>
      </w:r>
    </w:p>
    <w:p w14:paraId="1F5A0E53" w14:textId="77777777" w:rsidR="003770E9" w:rsidRPr="003770E9" w:rsidRDefault="003770E9" w:rsidP="003770E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770E9">
        <w:rPr>
          <w:rFonts w:ascii="Times New Roman" w:hAnsi="Times New Roman" w:cs="Times New Roman"/>
          <w:sz w:val="28"/>
          <w:szCs w:val="28"/>
        </w:rPr>
        <w:t>Копия листка нетрудоспособности истца.</w:t>
      </w:r>
    </w:p>
    <w:p w14:paraId="5CE4411F" w14:textId="77777777" w:rsidR="003770E9" w:rsidRPr="003770E9" w:rsidRDefault="003770E9" w:rsidP="003770E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770E9">
        <w:rPr>
          <w:rFonts w:ascii="Times New Roman" w:hAnsi="Times New Roman" w:cs="Times New Roman"/>
          <w:sz w:val="28"/>
          <w:szCs w:val="28"/>
        </w:rPr>
        <w:t>Копия табеля учёта рабочего времени за март–июнь 2024 года.</w:t>
      </w:r>
    </w:p>
    <w:p w14:paraId="3BA31A3A" w14:textId="77777777" w:rsidR="003770E9" w:rsidRPr="003770E9" w:rsidRDefault="003770E9" w:rsidP="003770E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770E9">
        <w:rPr>
          <w:rFonts w:ascii="Times New Roman" w:hAnsi="Times New Roman" w:cs="Times New Roman"/>
          <w:sz w:val="28"/>
          <w:szCs w:val="28"/>
        </w:rPr>
        <w:t>Копия приказа о проведении внутреннего служебного расследования.</w:t>
      </w:r>
    </w:p>
    <w:p w14:paraId="7B320659" w14:textId="77777777" w:rsidR="003770E9" w:rsidRPr="003770E9" w:rsidRDefault="003770E9" w:rsidP="003770E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770E9">
        <w:rPr>
          <w:rFonts w:ascii="Times New Roman" w:hAnsi="Times New Roman" w:cs="Times New Roman"/>
          <w:sz w:val="28"/>
          <w:szCs w:val="28"/>
        </w:rPr>
        <w:t>Копия трудового договора от 15.01.2022 г.</w:t>
      </w:r>
    </w:p>
    <w:p w14:paraId="492A7805" w14:textId="77777777" w:rsidR="003770E9" w:rsidRPr="003770E9" w:rsidRDefault="003770E9" w:rsidP="003770E9">
      <w:pPr>
        <w:rPr>
          <w:rFonts w:ascii="Times New Roman" w:hAnsi="Times New Roman" w:cs="Times New Roman"/>
          <w:sz w:val="28"/>
          <w:szCs w:val="28"/>
        </w:rPr>
      </w:pPr>
      <w:r w:rsidRPr="003770E9">
        <w:rPr>
          <w:rFonts w:ascii="Times New Roman" w:hAnsi="Times New Roman" w:cs="Times New Roman"/>
          <w:sz w:val="28"/>
          <w:szCs w:val="28"/>
        </w:rPr>
        <w:t>Дата: 23.06.2025 г.</w:t>
      </w:r>
      <w:r w:rsidRPr="003770E9">
        <w:rPr>
          <w:rFonts w:ascii="Times New Roman" w:hAnsi="Times New Roman" w:cs="Times New Roman"/>
          <w:sz w:val="28"/>
          <w:szCs w:val="28"/>
        </w:rPr>
        <w:br/>
        <w:t>Подпись: ____________ /Сидоров А. П./</w:t>
      </w:r>
    </w:p>
    <w:p w14:paraId="0651E909" w14:textId="77777777" w:rsidR="003770E9" w:rsidRPr="003770E9" w:rsidRDefault="003770E9" w:rsidP="003770E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DFD6F9C" w14:textId="77777777" w:rsidR="003770E9" w:rsidRPr="00D6732C" w:rsidRDefault="003770E9" w:rsidP="003770E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553A90C" w14:textId="6A629B44" w:rsidR="000D3796" w:rsidRPr="00BD0C84" w:rsidRDefault="000D3796" w:rsidP="00D673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D3796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F5FE8"/>
    <w:multiLevelType w:val="multilevel"/>
    <w:tmpl w:val="19BC8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D27BA5"/>
    <w:multiLevelType w:val="multilevel"/>
    <w:tmpl w:val="7BA01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DB7910"/>
    <w:multiLevelType w:val="multilevel"/>
    <w:tmpl w:val="3F3A0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1D3282"/>
    <w:multiLevelType w:val="multilevel"/>
    <w:tmpl w:val="D5E2C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6671DB6"/>
    <w:multiLevelType w:val="multilevel"/>
    <w:tmpl w:val="F2986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107C3A"/>
    <w:multiLevelType w:val="multilevel"/>
    <w:tmpl w:val="27F0A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875D34"/>
    <w:multiLevelType w:val="multilevel"/>
    <w:tmpl w:val="AD02B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CA5391"/>
    <w:multiLevelType w:val="multilevel"/>
    <w:tmpl w:val="4E00B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4B3BDD"/>
    <w:multiLevelType w:val="multilevel"/>
    <w:tmpl w:val="974CC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073FFE"/>
    <w:multiLevelType w:val="multilevel"/>
    <w:tmpl w:val="764EF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4A08DC"/>
    <w:multiLevelType w:val="multilevel"/>
    <w:tmpl w:val="2364F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88E0BCA"/>
    <w:multiLevelType w:val="multilevel"/>
    <w:tmpl w:val="03EE2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D9E3893"/>
    <w:multiLevelType w:val="multilevel"/>
    <w:tmpl w:val="529A6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E826273"/>
    <w:multiLevelType w:val="multilevel"/>
    <w:tmpl w:val="4BC2E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5926FDA"/>
    <w:multiLevelType w:val="multilevel"/>
    <w:tmpl w:val="B1301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65643EE"/>
    <w:multiLevelType w:val="multilevel"/>
    <w:tmpl w:val="7004A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6D703BD"/>
    <w:multiLevelType w:val="multilevel"/>
    <w:tmpl w:val="28B87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9C034B7"/>
    <w:multiLevelType w:val="multilevel"/>
    <w:tmpl w:val="3FAC2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D6A3F42"/>
    <w:multiLevelType w:val="multilevel"/>
    <w:tmpl w:val="1A0ED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37D496F"/>
    <w:multiLevelType w:val="multilevel"/>
    <w:tmpl w:val="B1FC8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8E7190A"/>
    <w:multiLevelType w:val="multilevel"/>
    <w:tmpl w:val="879CE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0D1176A"/>
    <w:multiLevelType w:val="multilevel"/>
    <w:tmpl w:val="EEC45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0EB1B3D"/>
    <w:multiLevelType w:val="multilevel"/>
    <w:tmpl w:val="5D202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10C7303"/>
    <w:multiLevelType w:val="multilevel"/>
    <w:tmpl w:val="F858E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4417A40"/>
    <w:multiLevelType w:val="multilevel"/>
    <w:tmpl w:val="890AC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79E1005"/>
    <w:multiLevelType w:val="multilevel"/>
    <w:tmpl w:val="A0E28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98B7511"/>
    <w:multiLevelType w:val="multilevel"/>
    <w:tmpl w:val="C3985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B701416"/>
    <w:multiLevelType w:val="multilevel"/>
    <w:tmpl w:val="640E0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2D12E10"/>
    <w:multiLevelType w:val="multilevel"/>
    <w:tmpl w:val="B0A2A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5C9228A"/>
    <w:multiLevelType w:val="multilevel"/>
    <w:tmpl w:val="709EE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61167CE"/>
    <w:multiLevelType w:val="multilevel"/>
    <w:tmpl w:val="27229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6F64B0D"/>
    <w:multiLevelType w:val="multilevel"/>
    <w:tmpl w:val="D6900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B416A31"/>
    <w:multiLevelType w:val="multilevel"/>
    <w:tmpl w:val="48845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BB8334F"/>
    <w:multiLevelType w:val="multilevel"/>
    <w:tmpl w:val="58308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1ED5C28"/>
    <w:multiLevelType w:val="hybridMultilevel"/>
    <w:tmpl w:val="2ADA78FE"/>
    <w:lvl w:ilvl="0" w:tplc="A4442F84">
      <w:numFmt w:val="bullet"/>
      <w:lvlText w:val="•"/>
      <w:lvlJc w:val="left"/>
      <w:pPr>
        <w:ind w:left="1113" w:hanging="4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9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0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AAA2210"/>
    <w:multiLevelType w:val="multilevel"/>
    <w:tmpl w:val="D6FAC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C227990"/>
    <w:multiLevelType w:val="multilevel"/>
    <w:tmpl w:val="DB062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CFD4DA5"/>
    <w:multiLevelType w:val="hybridMultilevel"/>
    <w:tmpl w:val="D6E24B1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41371117">
    <w:abstractNumId w:val="29"/>
  </w:num>
  <w:num w:numId="2" w16cid:durableId="1035274421">
    <w:abstractNumId w:val="50"/>
  </w:num>
  <w:num w:numId="3" w16cid:durableId="887842894">
    <w:abstractNumId w:val="5"/>
  </w:num>
  <w:num w:numId="4" w16cid:durableId="860435904">
    <w:abstractNumId w:val="49"/>
  </w:num>
  <w:num w:numId="5" w16cid:durableId="1365517735">
    <w:abstractNumId w:val="25"/>
  </w:num>
  <w:num w:numId="6" w16cid:durableId="280233304">
    <w:abstractNumId w:val="44"/>
  </w:num>
  <w:num w:numId="7" w16cid:durableId="16011819">
    <w:abstractNumId w:val="36"/>
  </w:num>
  <w:num w:numId="8" w16cid:durableId="1538810764">
    <w:abstractNumId w:val="18"/>
  </w:num>
  <w:num w:numId="9" w16cid:durableId="824054754">
    <w:abstractNumId w:val="14"/>
  </w:num>
  <w:num w:numId="10" w16cid:durableId="838615547">
    <w:abstractNumId w:val="24"/>
  </w:num>
  <w:num w:numId="11" w16cid:durableId="1788816503">
    <w:abstractNumId w:val="51"/>
  </w:num>
  <w:num w:numId="12" w16cid:durableId="1435707560">
    <w:abstractNumId w:val="2"/>
  </w:num>
  <w:num w:numId="13" w16cid:durableId="1128208361">
    <w:abstractNumId w:val="12"/>
  </w:num>
  <w:num w:numId="14" w16cid:durableId="939797935">
    <w:abstractNumId w:val="28"/>
  </w:num>
  <w:num w:numId="15" w16cid:durableId="1084837884">
    <w:abstractNumId w:val="38"/>
  </w:num>
  <w:num w:numId="16" w16cid:durableId="1157041497">
    <w:abstractNumId w:val="35"/>
  </w:num>
  <w:num w:numId="17" w16cid:durableId="1763145741">
    <w:abstractNumId w:val="47"/>
  </w:num>
  <w:num w:numId="18" w16cid:durableId="1055860192">
    <w:abstractNumId w:val="40"/>
  </w:num>
  <w:num w:numId="19" w16cid:durableId="84307226">
    <w:abstractNumId w:val="32"/>
  </w:num>
  <w:num w:numId="20" w16cid:durableId="66003214">
    <w:abstractNumId w:val="41"/>
  </w:num>
  <w:num w:numId="21" w16cid:durableId="1966546303">
    <w:abstractNumId w:val="21"/>
  </w:num>
  <w:num w:numId="22" w16cid:durableId="2007171492">
    <w:abstractNumId w:val="20"/>
  </w:num>
  <w:num w:numId="23" w16cid:durableId="167327218">
    <w:abstractNumId w:val="11"/>
  </w:num>
  <w:num w:numId="24" w16cid:durableId="1108742667">
    <w:abstractNumId w:val="17"/>
  </w:num>
  <w:num w:numId="25" w16cid:durableId="1357389068">
    <w:abstractNumId w:val="34"/>
  </w:num>
  <w:num w:numId="26" w16cid:durableId="1851602560">
    <w:abstractNumId w:val="27"/>
  </w:num>
  <w:num w:numId="27" w16cid:durableId="956831674">
    <w:abstractNumId w:val="6"/>
  </w:num>
  <w:num w:numId="28" w16cid:durableId="1279262799">
    <w:abstractNumId w:val="19"/>
  </w:num>
  <w:num w:numId="29" w16cid:durableId="1131752191">
    <w:abstractNumId w:val="16"/>
  </w:num>
  <w:num w:numId="30" w16cid:durableId="1052386753">
    <w:abstractNumId w:val="1"/>
  </w:num>
  <w:num w:numId="31" w16cid:durableId="788858587">
    <w:abstractNumId w:val="4"/>
  </w:num>
  <w:num w:numId="32" w16cid:durableId="1131509571">
    <w:abstractNumId w:val="43"/>
  </w:num>
  <w:num w:numId="33" w16cid:durableId="1407607004">
    <w:abstractNumId w:val="3"/>
  </w:num>
  <w:num w:numId="34" w16cid:durableId="396364562">
    <w:abstractNumId w:val="10"/>
  </w:num>
  <w:num w:numId="35" w16cid:durableId="133372935">
    <w:abstractNumId w:val="15"/>
  </w:num>
  <w:num w:numId="36" w16cid:durableId="1019236533">
    <w:abstractNumId w:val="45"/>
  </w:num>
  <w:num w:numId="37" w16cid:durableId="285429360">
    <w:abstractNumId w:val="23"/>
  </w:num>
  <w:num w:numId="38" w16cid:durableId="488398896">
    <w:abstractNumId w:val="37"/>
  </w:num>
  <w:num w:numId="39" w16cid:durableId="673529071">
    <w:abstractNumId w:val="53"/>
  </w:num>
  <w:num w:numId="40" w16cid:durableId="1013989942">
    <w:abstractNumId w:val="39"/>
  </w:num>
  <w:num w:numId="41" w16cid:durableId="1349210884">
    <w:abstractNumId w:val="26"/>
  </w:num>
  <w:num w:numId="42" w16cid:durableId="136538083">
    <w:abstractNumId w:val="0"/>
  </w:num>
  <w:num w:numId="43" w16cid:durableId="311105125">
    <w:abstractNumId w:val="42"/>
  </w:num>
  <w:num w:numId="44" w16cid:durableId="1417629701">
    <w:abstractNumId w:val="30"/>
  </w:num>
  <w:num w:numId="45" w16cid:durableId="33703407">
    <w:abstractNumId w:val="33"/>
  </w:num>
  <w:num w:numId="46" w16cid:durableId="1278027321">
    <w:abstractNumId w:val="7"/>
  </w:num>
  <w:num w:numId="47" w16cid:durableId="1107771030">
    <w:abstractNumId w:val="13"/>
  </w:num>
  <w:num w:numId="48" w16cid:durableId="2061712549">
    <w:abstractNumId w:val="9"/>
  </w:num>
  <w:num w:numId="49" w16cid:durableId="2098210898">
    <w:abstractNumId w:val="22"/>
  </w:num>
  <w:num w:numId="50" w16cid:durableId="931815520">
    <w:abstractNumId w:val="54"/>
  </w:num>
  <w:num w:numId="51" w16cid:durableId="1537159836">
    <w:abstractNumId w:val="48"/>
  </w:num>
  <w:num w:numId="52" w16cid:durableId="1357150158">
    <w:abstractNumId w:val="31"/>
  </w:num>
  <w:num w:numId="53" w16cid:durableId="141385810">
    <w:abstractNumId w:val="46"/>
  </w:num>
  <w:num w:numId="54" w16cid:durableId="1338728776">
    <w:abstractNumId w:val="8"/>
  </w:num>
  <w:num w:numId="55" w16cid:durableId="630865406">
    <w:abstractNumId w:val="5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43882"/>
    <w:rsid w:val="00072A3C"/>
    <w:rsid w:val="00086A2D"/>
    <w:rsid w:val="000D3796"/>
    <w:rsid w:val="000E1799"/>
    <w:rsid w:val="001179DE"/>
    <w:rsid w:val="001466D0"/>
    <w:rsid w:val="001739B5"/>
    <w:rsid w:val="001A38D2"/>
    <w:rsid w:val="001A6868"/>
    <w:rsid w:val="001C2709"/>
    <w:rsid w:val="001D25B2"/>
    <w:rsid w:val="001F25D8"/>
    <w:rsid w:val="00243AD5"/>
    <w:rsid w:val="002664AF"/>
    <w:rsid w:val="002A2C71"/>
    <w:rsid w:val="002B31C4"/>
    <w:rsid w:val="0033309E"/>
    <w:rsid w:val="003770E9"/>
    <w:rsid w:val="003842FC"/>
    <w:rsid w:val="003B256C"/>
    <w:rsid w:val="003C6694"/>
    <w:rsid w:val="003F038E"/>
    <w:rsid w:val="003F2ABA"/>
    <w:rsid w:val="00416F99"/>
    <w:rsid w:val="00443D47"/>
    <w:rsid w:val="00462571"/>
    <w:rsid w:val="0047269E"/>
    <w:rsid w:val="00483256"/>
    <w:rsid w:val="005173FD"/>
    <w:rsid w:val="0053051B"/>
    <w:rsid w:val="005F2507"/>
    <w:rsid w:val="00600932"/>
    <w:rsid w:val="00611DE8"/>
    <w:rsid w:val="006356FB"/>
    <w:rsid w:val="006A09C2"/>
    <w:rsid w:val="0070311F"/>
    <w:rsid w:val="00721423"/>
    <w:rsid w:val="0075153E"/>
    <w:rsid w:val="007527A4"/>
    <w:rsid w:val="00757782"/>
    <w:rsid w:val="00764AEC"/>
    <w:rsid w:val="007753D1"/>
    <w:rsid w:val="00791A87"/>
    <w:rsid w:val="007B562E"/>
    <w:rsid w:val="007C77D7"/>
    <w:rsid w:val="007F2229"/>
    <w:rsid w:val="00810A76"/>
    <w:rsid w:val="00810F9C"/>
    <w:rsid w:val="00833207"/>
    <w:rsid w:val="00851859"/>
    <w:rsid w:val="008C0F33"/>
    <w:rsid w:val="008D3D6E"/>
    <w:rsid w:val="00903917"/>
    <w:rsid w:val="00944F8A"/>
    <w:rsid w:val="00952728"/>
    <w:rsid w:val="0095355B"/>
    <w:rsid w:val="009750DE"/>
    <w:rsid w:val="009C7C0E"/>
    <w:rsid w:val="00A07F85"/>
    <w:rsid w:val="00A64AB7"/>
    <w:rsid w:val="00A67711"/>
    <w:rsid w:val="00AD3A24"/>
    <w:rsid w:val="00B02E32"/>
    <w:rsid w:val="00B30D39"/>
    <w:rsid w:val="00B51DEB"/>
    <w:rsid w:val="00B7041B"/>
    <w:rsid w:val="00B72050"/>
    <w:rsid w:val="00BD0C84"/>
    <w:rsid w:val="00C13B7D"/>
    <w:rsid w:val="00C159CA"/>
    <w:rsid w:val="00C2016F"/>
    <w:rsid w:val="00C673E9"/>
    <w:rsid w:val="00C77C94"/>
    <w:rsid w:val="00CA2378"/>
    <w:rsid w:val="00CB3DE4"/>
    <w:rsid w:val="00CB517A"/>
    <w:rsid w:val="00CE6226"/>
    <w:rsid w:val="00CF1A99"/>
    <w:rsid w:val="00D05DE6"/>
    <w:rsid w:val="00D6732C"/>
    <w:rsid w:val="00D71380"/>
    <w:rsid w:val="00DA59CB"/>
    <w:rsid w:val="00DB4F2E"/>
    <w:rsid w:val="00E37E98"/>
    <w:rsid w:val="00E52CA3"/>
    <w:rsid w:val="00ED5171"/>
    <w:rsid w:val="00F148D7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  <w:style w:type="character" w:styleId="a6">
    <w:name w:val="annotation reference"/>
    <w:basedOn w:val="a0"/>
    <w:uiPriority w:val="99"/>
    <w:semiHidden/>
    <w:unhideWhenUsed/>
    <w:rsid w:val="00F148D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148D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148D7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148D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148D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3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8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63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28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3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2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15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7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3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3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64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24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00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1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67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33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64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54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03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3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6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30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5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31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9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7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с работника материального ущерба</vt:lpstr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взыскании задолженности по заработной плате за время простоя</dc:title>
  <dc:subject/>
  <dc:creator>Assistentus.ru</dc:creator>
  <cp:keywords/>
  <dc:description/>
  <cp:lastModifiedBy>den</cp:lastModifiedBy>
  <cp:revision>51</cp:revision>
  <dcterms:created xsi:type="dcterms:W3CDTF">2024-10-02T16:50:00Z</dcterms:created>
  <dcterms:modified xsi:type="dcterms:W3CDTF">2025-06-24T19:06:00Z</dcterms:modified>
</cp:coreProperties>
</file>