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C3774" w14:textId="77777777" w:rsidR="005E112A" w:rsidRPr="005E112A" w:rsidRDefault="005E112A" w:rsidP="005E11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112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E112A">
        <w:rPr>
          <w:rFonts w:ascii="Times New Roman" w:hAnsi="Times New Roman" w:cs="Times New Roman"/>
          <w:sz w:val="28"/>
          <w:szCs w:val="28"/>
        </w:rPr>
        <w:br/>
        <w:t>Адрес: г. Курган, ул. Судебная, д. 1</w:t>
      </w:r>
    </w:p>
    <w:p w14:paraId="6F883D93" w14:textId="77777777" w:rsidR="005E112A" w:rsidRPr="005E112A" w:rsidRDefault="005E112A" w:rsidP="005E11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Истец: ООО «</w:t>
      </w:r>
      <w:proofErr w:type="spellStart"/>
      <w:r w:rsidRPr="005E112A">
        <w:rPr>
          <w:rFonts w:ascii="Times New Roman" w:hAnsi="Times New Roman" w:cs="Times New Roman"/>
          <w:sz w:val="28"/>
          <w:szCs w:val="28"/>
        </w:rPr>
        <w:t>СтройСнаб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>»</w:t>
      </w:r>
      <w:r w:rsidRPr="005E112A">
        <w:rPr>
          <w:rFonts w:ascii="Times New Roman" w:hAnsi="Times New Roman" w:cs="Times New Roman"/>
          <w:sz w:val="28"/>
          <w:szCs w:val="28"/>
        </w:rPr>
        <w:br/>
        <w:t>Адрес: г. Курган, ул. Индустриальная, д. 10</w:t>
      </w:r>
    </w:p>
    <w:p w14:paraId="58AF187A" w14:textId="77777777" w:rsidR="005E112A" w:rsidRPr="005E112A" w:rsidRDefault="005E112A" w:rsidP="005E11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Ответчик: Петров Игорь Андреевич</w:t>
      </w:r>
      <w:r w:rsidRPr="005E112A">
        <w:rPr>
          <w:rFonts w:ascii="Times New Roman" w:hAnsi="Times New Roman" w:cs="Times New Roman"/>
          <w:sz w:val="28"/>
          <w:szCs w:val="28"/>
        </w:rPr>
        <w:br/>
        <w:t>Адрес: г. Курган, ул. Рабочая, д. 1, кв. 0</w:t>
      </w:r>
      <w:r w:rsidRPr="005E112A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504AE5B3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с работника</w:t>
      </w:r>
    </w:p>
    <w:p w14:paraId="645AD4A6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 xml:space="preserve">Истец обратился в Курганский городской суд с исковым заявлением о взыскании с меня, Петрова Игоря Андреевича, задолженности в размере 100 000 (сто тысяч) рублей, якобы возникшей в результате </w:t>
      </w:r>
      <w:proofErr w:type="spellStart"/>
      <w:r w:rsidRPr="005E112A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 xml:space="preserve"> отчёта по расходованию подотчётных денежных средств. В своём иске истец указывает, что указанные денежные средства были выданы мне для закупки строительных материалов и что на момент увольнения 1 февраля 2025 года я не представил подтверждающие документы.</w:t>
      </w:r>
    </w:p>
    <w:p w14:paraId="0B9CCF3B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С данными требованиями не согласен по следующим основаниям.</w:t>
      </w:r>
    </w:p>
    <w:p w14:paraId="19C6C5A1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Во-первых, заявленный размер задолженности является завышенным. На момент увольнения я предоставил истцу часть подтверждающих документов, что подтверждается копией авансового отчёта от 15 января 2025 года, прилагаемой к данному возражению. В отчёте указано, что часть подотчётных средств в размере 50 000 (пятьдесят тысяч) рублей была израсходована на приобретение строительных материалов, что подтверждается приложенными чеками и товарными накладными.</w:t>
      </w:r>
    </w:p>
    <w:p w14:paraId="799877FE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Во-вторых, оставшаяся часть подотчётных денежных средств в размере 50 000 (пятьдесят тысяч) рублей была возвращена истцу наличными 20 января 2025 года. Возврат средств был произведён в бухгалтерию ООО «</w:t>
      </w:r>
      <w:proofErr w:type="spellStart"/>
      <w:r w:rsidRPr="005E112A">
        <w:rPr>
          <w:rFonts w:ascii="Times New Roman" w:hAnsi="Times New Roman" w:cs="Times New Roman"/>
          <w:sz w:val="28"/>
          <w:szCs w:val="28"/>
        </w:rPr>
        <w:t>СтройСнаб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>», что подтверждается распиской бухгалтера Ивановой Е. С., прилагаемой к настоящему возражению.</w:t>
      </w:r>
    </w:p>
    <w:p w14:paraId="6940488D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Таким образом, задолженность, указанная истцом, фактически отсутствует. Все денежные средства были либо израсходованы по назначению, либо возвращены истцу.</w:t>
      </w:r>
    </w:p>
    <w:p w14:paraId="622C3E09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 xml:space="preserve">Кроме того, обращаю внимание суда на нарушение истцом порядка урегулирования задолженности, предусмотренного статьёй 137 Трудового кодекса РФ. Согласно указанной норме, взыскание сумм, причитающихся работодателю от работника, возможно лишь в ограниченных случаях, если такое взыскание произведено в установленном порядке. В данном случае </w:t>
      </w:r>
      <w:r w:rsidRPr="005E112A">
        <w:rPr>
          <w:rFonts w:ascii="Times New Roman" w:hAnsi="Times New Roman" w:cs="Times New Roman"/>
          <w:sz w:val="28"/>
          <w:szCs w:val="28"/>
        </w:rPr>
        <w:lastRenderedPageBreak/>
        <w:t>истец не воспользовался своим правом на внесение удержания из заработной платы в период действия трудового договора и лишь спустя значительное время после увольнения решил обратиться в суд.</w:t>
      </w:r>
    </w:p>
    <w:p w14:paraId="05EF33EA" w14:textId="3C28B87B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131, 132 ГПК РФ, статьёй 137 ТК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112A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ООО «</w:t>
      </w:r>
      <w:proofErr w:type="spellStart"/>
      <w:r w:rsidRPr="005E112A">
        <w:rPr>
          <w:rFonts w:ascii="Times New Roman" w:hAnsi="Times New Roman" w:cs="Times New Roman"/>
          <w:sz w:val="28"/>
          <w:szCs w:val="28"/>
        </w:rPr>
        <w:t>СтройСнаб</w:t>
      </w:r>
      <w:proofErr w:type="spellEnd"/>
      <w:r w:rsidRPr="005E112A">
        <w:rPr>
          <w:rFonts w:ascii="Times New Roman" w:hAnsi="Times New Roman" w:cs="Times New Roman"/>
          <w:sz w:val="28"/>
          <w:szCs w:val="28"/>
        </w:rPr>
        <w:t>» о взыскании с меня, Петрова Игоря Андреевича, задолженности в размере 100 000 рублей в полном объёме.</w:t>
      </w:r>
    </w:p>
    <w:p w14:paraId="5EA64122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B1DAC6A" w14:textId="77777777" w:rsidR="005E112A" w:rsidRPr="005E112A" w:rsidRDefault="005E112A" w:rsidP="005E11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Копия авансового отчёта от 15 января 2025 года.</w:t>
      </w:r>
    </w:p>
    <w:p w14:paraId="2C6C2A09" w14:textId="77777777" w:rsidR="005E112A" w:rsidRPr="005E112A" w:rsidRDefault="005E112A" w:rsidP="005E11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Копии чеков и товарных накладных.</w:t>
      </w:r>
    </w:p>
    <w:p w14:paraId="4C9578B4" w14:textId="77777777" w:rsidR="005E112A" w:rsidRPr="005E112A" w:rsidRDefault="005E112A" w:rsidP="005E11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Расписка о возврате денежных средств от 20 января 2025 года.</w:t>
      </w:r>
    </w:p>
    <w:p w14:paraId="1D447EA3" w14:textId="79788EEA" w:rsidR="005E112A" w:rsidRPr="005E112A" w:rsidRDefault="005E112A" w:rsidP="005E11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сторонам по делу</w:t>
      </w:r>
      <w:r w:rsidRPr="005E112A">
        <w:rPr>
          <w:rFonts w:ascii="Times New Roman" w:hAnsi="Times New Roman" w:cs="Times New Roman"/>
          <w:sz w:val="28"/>
          <w:szCs w:val="28"/>
        </w:rPr>
        <w:t xml:space="preserve"> настоящего возражения.</w:t>
      </w:r>
    </w:p>
    <w:p w14:paraId="67BB069C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Дата: «1» марта 2025 года</w:t>
      </w:r>
    </w:p>
    <w:p w14:paraId="0CF96EE2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sz w:val="28"/>
          <w:szCs w:val="28"/>
        </w:rPr>
        <w:t>Подпись: ____________ / Петров И. А. /</w:t>
      </w:r>
    </w:p>
    <w:p w14:paraId="4894BCE8" w14:textId="77777777" w:rsid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1D19A4" w14:textId="77777777" w:rsidR="005E112A" w:rsidRDefault="005E112A" w:rsidP="00FD6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065D747" w14:textId="77777777" w:rsidR="005E112A" w:rsidRDefault="005E112A" w:rsidP="00FD6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0430C"/>
    <w:multiLevelType w:val="multilevel"/>
    <w:tmpl w:val="E12C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14F14"/>
    <w:multiLevelType w:val="multilevel"/>
    <w:tmpl w:val="D9A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9186A"/>
    <w:multiLevelType w:val="multilevel"/>
    <w:tmpl w:val="A1A4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36E23"/>
    <w:multiLevelType w:val="multilevel"/>
    <w:tmpl w:val="0204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3"/>
  </w:num>
  <w:num w:numId="5">
    <w:abstractNumId w:val="9"/>
  </w:num>
  <w:num w:numId="6">
    <w:abstractNumId w:val="11"/>
  </w:num>
  <w:num w:numId="7">
    <w:abstractNumId w:val="15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E112A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7D1070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с работника</dc:title>
  <dc:subject/>
  <dc:creator>Assistentus.ru</dc:creator>
  <cp:keywords/>
  <dc:description/>
  <cp:lastModifiedBy>Колеватов Денис</cp:lastModifiedBy>
  <cp:revision>47</cp:revision>
  <dcterms:created xsi:type="dcterms:W3CDTF">2024-10-02T16:50:00Z</dcterms:created>
  <dcterms:modified xsi:type="dcterms:W3CDTF">2025-03-26T08:28:00Z</dcterms:modified>
</cp:coreProperties>
</file>