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298C" w14:textId="77777777" w:rsidR="00912C58" w:rsidRPr="00912C58" w:rsidRDefault="00912C58" w:rsidP="00912C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912C58">
        <w:rPr>
          <w:rFonts w:ascii="Times New Roman" w:hAnsi="Times New Roman" w:cs="Times New Roman"/>
          <w:sz w:val="28"/>
          <w:szCs w:val="28"/>
        </w:rPr>
        <w:br/>
        <w:t>Истец: Некоммерческое товарищество «Садоводство Заречье»</w:t>
      </w:r>
      <w:r w:rsidRPr="00912C58">
        <w:rPr>
          <w:rFonts w:ascii="Times New Roman" w:hAnsi="Times New Roman" w:cs="Times New Roman"/>
          <w:sz w:val="28"/>
          <w:szCs w:val="28"/>
        </w:rPr>
        <w:br/>
        <w:t>Адрес: г. Курган, ул. Центральная, д. 1</w:t>
      </w:r>
    </w:p>
    <w:p w14:paraId="0B3BCD42" w14:textId="77777777" w:rsidR="00912C58" w:rsidRPr="00912C58" w:rsidRDefault="00912C58" w:rsidP="00912C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sz w:val="28"/>
          <w:szCs w:val="28"/>
        </w:rPr>
        <w:t>Ответчик: Иванов Алексей Викторович</w:t>
      </w:r>
      <w:r w:rsidRPr="00912C58">
        <w:rPr>
          <w:rFonts w:ascii="Times New Roman" w:hAnsi="Times New Roman" w:cs="Times New Roman"/>
          <w:sz w:val="28"/>
          <w:szCs w:val="28"/>
        </w:rPr>
        <w:br/>
        <w:t>Адрес: г. Курган, ул. Лесная, д. 10</w:t>
      </w:r>
      <w:r w:rsidRPr="00912C58">
        <w:rPr>
          <w:rFonts w:ascii="Times New Roman" w:hAnsi="Times New Roman" w:cs="Times New Roman"/>
          <w:sz w:val="28"/>
          <w:szCs w:val="28"/>
        </w:rPr>
        <w:br/>
        <w:t>Телефон: 8-000-100-10-10</w:t>
      </w:r>
    </w:p>
    <w:p w14:paraId="103E17F3" w14:textId="77777777" w:rsidR="00912C58" w:rsidRPr="00912C58" w:rsidRDefault="00912C58" w:rsidP="00912C5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sz w:val="28"/>
          <w:szCs w:val="28"/>
        </w:rPr>
        <w:t>Дело № 00-00/00</w:t>
      </w:r>
    </w:p>
    <w:p w14:paraId="392976E1" w14:textId="77777777" w:rsidR="00912C58" w:rsidRPr="00912C58" w:rsidRDefault="00912C58" w:rsidP="00912C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912C58">
        <w:rPr>
          <w:rFonts w:ascii="Times New Roman" w:hAnsi="Times New Roman" w:cs="Times New Roman"/>
          <w:b/>
          <w:bCs/>
          <w:sz w:val="28"/>
          <w:szCs w:val="28"/>
        </w:rPr>
        <w:br/>
        <w:t>О ВЗЫСКАНИИ ЗАДОЛЖЕННОСТИ ЗА ПОЛЬЗОВАНИЕ ИНФРАСТРУКТУРОЙ</w:t>
      </w:r>
    </w:p>
    <w:p w14:paraId="06C27906" w14:textId="77777777" w:rsidR="00912C58" w:rsidRPr="00912C58" w:rsidRDefault="00912C58" w:rsidP="00912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дело по иску Некоммерческого товарищества «Садоводство Заречье» к Иванову Алексею Викторовичу о взыскании задолженности за пользование инфраструктурой товарищества за период с 1 января 2022 года по 31 декабря 2023 года в размере 10 000 (десять тысяч) рублей.</w:t>
      </w:r>
    </w:p>
    <w:p w14:paraId="6DA98224" w14:textId="77777777" w:rsidR="00912C58" w:rsidRPr="00912C58" w:rsidRDefault="00912C58" w:rsidP="00912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sz w:val="28"/>
          <w:szCs w:val="28"/>
        </w:rPr>
        <w:t>Не соглашаясь с исковыми требованиями, считаю их необоснованными по следующим основаниям.</w:t>
      </w:r>
    </w:p>
    <w:p w14:paraId="1AF28A4E" w14:textId="77777777" w:rsidR="00912C58" w:rsidRPr="00912C58" w:rsidRDefault="00912C58" w:rsidP="00912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sz w:val="28"/>
          <w:szCs w:val="28"/>
        </w:rPr>
        <w:t>Ответчик действительно является собственником земельного участка, расположенного на территории НТ «Садоводство Заречье». Однако с НТ «Садоводство Заречье» у ответчика не заключался договор о пользовании инфраструктурой товарищества. В соответствии с частью 11 статьи 12 Федерального закона от 29 июля 2017 года № 217-ФЗ «О ведении гражданами садоводства и огородничества для собственных нужд», собственники земельных участков, не являющиеся членами товарищества, могут пользоваться имуществом общего пользования на условиях, определенных договором с товариществом. Поскольку договор между сторонами отсутствует, обязательства ответчика по оплате услуг товарищества отсутствуют.</w:t>
      </w:r>
    </w:p>
    <w:p w14:paraId="65B0831D" w14:textId="77777777" w:rsidR="00912C58" w:rsidRPr="00912C58" w:rsidRDefault="00912C58" w:rsidP="00912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sz w:val="28"/>
          <w:szCs w:val="28"/>
        </w:rPr>
        <w:t>Кроме того, истец не представил доказательств того, что ответчик пользовался объектами инфраструктуры товарищества в период, указанный в исковом заявлении. Указанный факт подтверждается свидетельскими показаниями соседей, которые могут подтвердить, что ответчик с 2022 по 2023 годы не заезжал на территорию товарищества и не подключался к его сетям электроснабжения и водоснабжения.</w:t>
      </w:r>
    </w:p>
    <w:p w14:paraId="3FA2D2E4" w14:textId="77777777" w:rsidR="00912C58" w:rsidRPr="00912C58" w:rsidRDefault="00912C58" w:rsidP="00912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sz w:val="28"/>
          <w:szCs w:val="28"/>
        </w:rPr>
        <w:t xml:space="preserve">В соответствии со статьями 309 и 310 Гражданского кодекса РФ обязательства должны исполняться надлежащим образом, и односторонний отказ от их исполнения или изменение условий не допускаются. Однако истец требует оплату за пользование инфраструктурой, не представив доказательств </w:t>
      </w:r>
      <w:r w:rsidRPr="00912C58">
        <w:rPr>
          <w:rFonts w:ascii="Times New Roman" w:hAnsi="Times New Roman" w:cs="Times New Roman"/>
          <w:sz w:val="28"/>
          <w:szCs w:val="28"/>
        </w:rPr>
        <w:lastRenderedPageBreak/>
        <w:t>фактического пользования этими услугами ответчиком и без заключения соответствующего договора, что противоречит вышеуказанным нормам законодательства.</w:t>
      </w:r>
    </w:p>
    <w:p w14:paraId="5EA9F43A" w14:textId="34369FA1" w:rsidR="00912C58" w:rsidRPr="00912C58" w:rsidRDefault="00912C58" w:rsidP="00912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статьями 35, 131, 132 Гражданского процессуального кодекса РФ,</w:t>
      </w:r>
      <w:r>
        <w:rPr>
          <w:rFonts w:ascii="Times New Roman" w:hAnsi="Times New Roman" w:cs="Times New Roman"/>
          <w:sz w:val="28"/>
          <w:szCs w:val="28"/>
        </w:rPr>
        <w:t xml:space="preserve"> прошу суд о</w:t>
      </w:r>
      <w:r w:rsidRPr="00912C58">
        <w:rPr>
          <w:rFonts w:ascii="Times New Roman" w:hAnsi="Times New Roman" w:cs="Times New Roman"/>
          <w:sz w:val="28"/>
          <w:szCs w:val="28"/>
        </w:rPr>
        <w:t>тказать Некоммерческому товариществу «Садоводство Заречье» в удовлетворении исковых требований о взыскании задолженности за пользование инфраструктурой.</w:t>
      </w:r>
    </w:p>
    <w:p w14:paraId="390B2DF0" w14:textId="77777777" w:rsidR="00912C58" w:rsidRPr="00912C58" w:rsidRDefault="00912C58" w:rsidP="00912C58">
      <w:pPr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sz w:val="28"/>
          <w:szCs w:val="28"/>
        </w:rPr>
        <w:t>Дата: «01» марта 2025 г.</w:t>
      </w:r>
      <w:r w:rsidRPr="00912C58">
        <w:rPr>
          <w:rFonts w:ascii="Times New Roman" w:hAnsi="Times New Roman" w:cs="Times New Roman"/>
          <w:sz w:val="28"/>
          <w:szCs w:val="28"/>
        </w:rPr>
        <w:br/>
        <w:t>Подпись: ___________ / Иванов А. В. /</w:t>
      </w:r>
    </w:p>
    <w:p w14:paraId="68C8B04E" w14:textId="77777777" w:rsidR="00912C58" w:rsidRPr="00A73B1B" w:rsidRDefault="00912C58" w:rsidP="00912C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C04A0"/>
    <w:multiLevelType w:val="multilevel"/>
    <w:tmpl w:val="2AA2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9268">
    <w:abstractNumId w:val="22"/>
  </w:num>
  <w:num w:numId="2" w16cid:durableId="1137645250">
    <w:abstractNumId w:val="35"/>
  </w:num>
  <w:num w:numId="3" w16cid:durableId="1838155303">
    <w:abstractNumId w:val="4"/>
  </w:num>
  <w:num w:numId="4" w16cid:durableId="358311382">
    <w:abstractNumId w:val="33"/>
  </w:num>
  <w:num w:numId="5" w16cid:durableId="1458600565">
    <w:abstractNumId w:val="20"/>
  </w:num>
  <w:num w:numId="6" w16cid:durableId="1864391478">
    <w:abstractNumId w:val="28"/>
  </w:num>
  <w:num w:numId="7" w16cid:durableId="809443944">
    <w:abstractNumId w:val="23"/>
  </w:num>
  <w:num w:numId="8" w16cid:durableId="1169715795">
    <w:abstractNumId w:val="15"/>
  </w:num>
  <w:num w:numId="9" w16cid:durableId="1887178855">
    <w:abstractNumId w:val="13"/>
  </w:num>
  <w:num w:numId="10" w16cid:durableId="15159545">
    <w:abstractNumId w:val="19"/>
  </w:num>
  <w:num w:numId="11" w16cid:durableId="478770185">
    <w:abstractNumId w:val="36"/>
  </w:num>
  <w:num w:numId="12" w16cid:durableId="624166878">
    <w:abstractNumId w:val="2"/>
  </w:num>
  <w:num w:numId="13" w16cid:durableId="694618414">
    <w:abstractNumId w:val="10"/>
  </w:num>
  <w:num w:numId="14" w16cid:durableId="2046902016">
    <w:abstractNumId w:val="21"/>
  </w:num>
  <w:num w:numId="15" w16cid:durableId="1892568273">
    <w:abstractNumId w:val="25"/>
  </w:num>
  <w:num w:numId="16" w16cid:durableId="1505362770">
    <w:abstractNumId w:val="8"/>
  </w:num>
  <w:num w:numId="17" w16cid:durableId="1929728886">
    <w:abstractNumId w:val="30"/>
  </w:num>
  <w:num w:numId="18" w16cid:durableId="1442189601">
    <w:abstractNumId w:val="1"/>
  </w:num>
  <w:num w:numId="19" w16cid:durableId="1777868851">
    <w:abstractNumId w:val="14"/>
  </w:num>
  <w:num w:numId="20" w16cid:durableId="1133907023">
    <w:abstractNumId w:val="17"/>
  </w:num>
  <w:num w:numId="21" w16cid:durableId="294482808">
    <w:abstractNumId w:val="26"/>
  </w:num>
  <w:num w:numId="22" w16cid:durableId="912812515">
    <w:abstractNumId w:val="27"/>
  </w:num>
  <w:num w:numId="23" w16cid:durableId="1008172969">
    <w:abstractNumId w:val="34"/>
  </w:num>
  <w:num w:numId="24" w16cid:durableId="145122898">
    <w:abstractNumId w:val="38"/>
  </w:num>
  <w:num w:numId="25" w16cid:durableId="3672010">
    <w:abstractNumId w:val="32"/>
  </w:num>
  <w:num w:numId="26" w16cid:durableId="1195458150">
    <w:abstractNumId w:val="12"/>
  </w:num>
  <w:num w:numId="27" w16cid:durableId="1817646139">
    <w:abstractNumId w:val="0"/>
  </w:num>
  <w:num w:numId="28" w16cid:durableId="1652556729">
    <w:abstractNumId w:val="18"/>
  </w:num>
  <w:num w:numId="29" w16cid:durableId="25450148">
    <w:abstractNumId w:val="9"/>
  </w:num>
  <w:num w:numId="30" w16cid:durableId="424151112">
    <w:abstractNumId w:val="3"/>
  </w:num>
  <w:num w:numId="31" w16cid:durableId="1574854940">
    <w:abstractNumId w:val="5"/>
  </w:num>
  <w:num w:numId="32" w16cid:durableId="324431835">
    <w:abstractNumId w:val="37"/>
  </w:num>
  <w:num w:numId="33" w16cid:durableId="1142767849">
    <w:abstractNumId w:val="6"/>
  </w:num>
  <w:num w:numId="34" w16cid:durableId="1720595678">
    <w:abstractNumId w:val="29"/>
  </w:num>
  <w:num w:numId="35" w16cid:durableId="1954826817">
    <w:abstractNumId w:val="7"/>
  </w:num>
  <w:num w:numId="36" w16cid:durableId="1838766208">
    <w:abstractNumId w:val="24"/>
  </w:num>
  <w:num w:numId="37" w16cid:durableId="707947411">
    <w:abstractNumId w:val="31"/>
  </w:num>
  <w:num w:numId="38" w16cid:durableId="959070074">
    <w:abstractNumId w:val="11"/>
  </w:num>
  <w:num w:numId="39" w16cid:durableId="2069499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2E626D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12C58"/>
    <w:rsid w:val="009248E1"/>
    <w:rsid w:val="00944F8A"/>
    <w:rsid w:val="00952728"/>
    <w:rsid w:val="0095355B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пользование инфраструктурой некоммерческого товарищества</dc:title>
  <dc:subject/>
  <dc:creator>Assistentus.ru</dc:creator>
  <cp:keywords/>
  <dc:description/>
  <cp:lastModifiedBy>Лев</cp:lastModifiedBy>
  <cp:revision>38</cp:revision>
  <dcterms:created xsi:type="dcterms:W3CDTF">2024-10-02T16:50:00Z</dcterms:created>
  <dcterms:modified xsi:type="dcterms:W3CDTF">2025-03-23T16:43:00Z</dcterms:modified>
</cp:coreProperties>
</file>