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7362" w14:textId="77777777" w:rsidR="007E07F2" w:rsidRPr="007E07F2" w:rsidRDefault="007E07F2" w:rsidP="007E07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E07F2">
        <w:rPr>
          <w:rFonts w:ascii="Times New Roman" w:hAnsi="Times New Roman" w:cs="Times New Roman"/>
          <w:sz w:val="28"/>
          <w:szCs w:val="28"/>
        </w:rPr>
        <w:br/>
        <w:t>Адрес: 640000, г. Курган, ул. Трудовая, д. 22</w:t>
      </w:r>
    </w:p>
    <w:p w14:paraId="1C2652EA" w14:textId="77777777" w:rsidR="007E07F2" w:rsidRPr="007E07F2" w:rsidRDefault="007E07F2" w:rsidP="007E07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E07F2">
        <w:rPr>
          <w:rFonts w:ascii="Times New Roman" w:hAnsi="Times New Roman" w:cs="Times New Roman"/>
          <w:sz w:val="28"/>
          <w:szCs w:val="28"/>
        </w:rPr>
        <w:br/>
        <w:t>АО "Ресторанная зона"</w:t>
      </w:r>
      <w:r w:rsidRPr="007E07F2">
        <w:rPr>
          <w:rFonts w:ascii="Times New Roman" w:hAnsi="Times New Roman" w:cs="Times New Roman"/>
          <w:sz w:val="28"/>
          <w:szCs w:val="28"/>
        </w:rPr>
        <w:br/>
        <w:t>Адрес: 640003, г. Курган, ул. Ресторанная, д. 23</w:t>
      </w:r>
      <w:r w:rsidRPr="007E07F2">
        <w:rPr>
          <w:rFonts w:ascii="Times New Roman" w:hAnsi="Times New Roman" w:cs="Times New Roman"/>
          <w:sz w:val="28"/>
          <w:szCs w:val="28"/>
        </w:rPr>
        <w:br/>
        <w:t>ИНН: 2312233333</w:t>
      </w:r>
      <w:r w:rsidRPr="007E07F2">
        <w:rPr>
          <w:rFonts w:ascii="Times New Roman" w:hAnsi="Times New Roman" w:cs="Times New Roman"/>
          <w:sz w:val="28"/>
          <w:szCs w:val="28"/>
        </w:rPr>
        <w:br/>
        <w:t>Телефон: +7 (3532) 233-233</w:t>
      </w:r>
    </w:p>
    <w:p w14:paraId="0547AC75" w14:textId="77777777" w:rsidR="007E07F2" w:rsidRPr="007E07F2" w:rsidRDefault="007E07F2" w:rsidP="007E07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E07F2">
        <w:rPr>
          <w:rFonts w:ascii="Times New Roman" w:hAnsi="Times New Roman" w:cs="Times New Roman"/>
          <w:sz w:val="28"/>
          <w:szCs w:val="28"/>
        </w:rPr>
        <w:br/>
        <w:t>Кунжут Никита Матвеевич</w:t>
      </w:r>
      <w:r w:rsidRPr="007E07F2">
        <w:rPr>
          <w:rFonts w:ascii="Times New Roman" w:hAnsi="Times New Roman" w:cs="Times New Roman"/>
          <w:sz w:val="28"/>
          <w:szCs w:val="28"/>
        </w:rPr>
        <w:br/>
        <w:t>Адрес: 640002, г. Курган, ул. Цветочная, д. 32, кв. 23</w:t>
      </w:r>
      <w:r w:rsidRPr="007E07F2">
        <w:rPr>
          <w:rFonts w:ascii="Times New Roman" w:hAnsi="Times New Roman" w:cs="Times New Roman"/>
          <w:sz w:val="28"/>
          <w:szCs w:val="28"/>
        </w:rPr>
        <w:br/>
        <w:t>Телефон: +7 (3522) 233-232</w:t>
      </w:r>
    </w:p>
    <w:p w14:paraId="29AFC8FD" w14:textId="77777777" w:rsidR="007E07F2" w:rsidRPr="007E07F2" w:rsidRDefault="007E07F2" w:rsidP="007E07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Дело № 23-3333/2024</w:t>
      </w:r>
    </w:p>
    <w:p w14:paraId="57BE6C7F" w14:textId="29C8B378" w:rsidR="007E07F2" w:rsidRDefault="007E07F2" w:rsidP="007E07F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399D8D7" w14:textId="10206635" w:rsidR="007E07F2" w:rsidRPr="007E07F2" w:rsidRDefault="007E07F2" w:rsidP="007E07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о навязывании дополнительных услуг</w:t>
      </w:r>
    </w:p>
    <w:p w14:paraId="42E40988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АО "Ресторанная зона" возражает против исковых требований Кунжута Никиты Матвеевича, изложенных в исковом заявлении от 23.12.2024. Истец утверждает, что при посещении ресторана нашей компании ему была навязана услуга премиального обслуживания, которая включала дополнительный сервис, такие как персональный официант и расширенное меню. Истец полагает, что данная услуга была предоставлена без его согласия, и требует возврата средств в размере 2 323 рублей.</w:t>
      </w:r>
    </w:p>
    <w:p w14:paraId="414E7861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Считаем, что указанные требования являются необоснованными и не подлежат удовлетворению по следующим основаниям.</w:t>
      </w:r>
    </w:p>
    <w:p w14:paraId="404552D2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Во-первых, услуга премиального обслуживания была добровольно выбрана истцом. На стойке информации ресторана размещена подробная информация о составе и стоимости услуги, что подтверждается фотографиями, сделанными в день посещения. Истец поставил свою подпись в заказе, подтверждая согласие на включение данной услуги.</w:t>
      </w:r>
    </w:p>
    <w:p w14:paraId="3E870F8A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Во-вторых, согласно внутренним правилам ресторана, дополнительные услуги предоставляются только по заявке клиента. В данном случае есть свидетельские показания официанта, который четко объяснил условия предоставления услуги истцу, и тот согласился с ними.</w:t>
      </w:r>
    </w:p>
    <w:p w14:paraId="5E6C0563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В-третьих, истцом не представлено доказательств, свидетельствующих о понесении убытков или принуждении к оплате услуги. Платеж был совершен добровольно, что подтверждается чеком и записью с камер видеонаблюдения.</w:t>
      </w:r>
    </w:p>
    <w:p w14:paraId="71178226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lastRenderedPageBreak/>
        <w:t>Наконец, действия ответчика полностью соответствуют требованиям статьи 16 Закона «О защите прав потребителей», поскольку услуга была предоставлена с согласия клиента и не препятствовала получению основной услуги.</w:t>
      </w:r>
    </w:p>
    <w:p w14:paraId="5C0636A6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На основании вышеизложенного прошу суд:</w:t>
      </w:r>
    </w:p>
    <w:p w14:paraId="756B5345" w14:textId="77777777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Кунжута Никиты Матвеевича в полном объеме.</w:t>
      </w:r>
    </w:p>
    <w:p w14:paraId="31667D85" w14:textId="77777777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В случае необходимости, истребовать записи камер видеонаблюдения для подтверждения добровольности действий истца.</w:t>
      </w:r>
    </w:p>
    <w:p w14:paraId="43EA301B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0A445F04" w14:textId="0739E802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7BFDE2CF" w14:textId="77777777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Фотографии информационных материалов о премиальном обслуживании.</w:t>
      </w:r>
    </w:p>
    <w:p w14:paraId="55F30E8B" w14:textId="77777777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Свидетельские показания сотрудника.</w:t>
      </w:r>
    </w:p>
    <w:p w14:paraId="6881C156" w14:textId="77777777" w:rsidR="007E07F2" w:rsidRPr="007E07F2" w:rsidRDefault="007E07F2" w:rsidP="007E07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Копия чека об оплате услуги.</w:t>
      </w:r>
    </w:p>
    <w:p w14:paraId="299B5BFC" w14:textId="77777777" w:rsidR="007E07F2" w:rsidRPr="007E07F2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Дата: 24.12.2024</w:t>
      </w:r>
    </w:p>
    <w:p w14:paraId="330288EC" w14:textId="48249994" w:rsidR="007E07F2" w:rsidRPr="006E6286" w:rsidRDefault="007E07F2" w:rsidP="007E0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Подпись: _____________ / [И. О. Ответчика]</w:t>
      </w: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870"/>
    <w:multiLevelType w:val="multilevel"/>
    <w:tmpl w:val="C84C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F30AF"/>
    <w:multiLevelType w:val="multilevel"/>
    <w:tmpl w:val="DE9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4D267EE"/>
    <w:multiLevelType w:val="multilevel"/>
    <w:tmpl w:val="B43E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079D0"/>
    <w:rsid w:val="00721423"/>
    <w:rsid w:val="007527A4"/>
    <w:rsid w:val="00757782"/>
    <w:rsid w:val="007C77D7"/>
    <w:rsid w:val="007E07F2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E53DB"/>
    <w:rsid w:val="00F16BA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в связи с навязыванием дополнительных услуг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2024-12-24T18:31:00Z</dcterms:modified>
</cp:coreProperties>
</file>