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113F1F">
        <w:rPr>
          <w:rFonts w:ascii="Times New Roman" w:hAnsi="Times New Roman" w:cs="Times New Roman"/>
          <w:sz w:val="28"/>
          <w:szCs w:val="28"/>
        </w:rPr>
        <w:t>НПФ «Надежное будущее»</w:t>
      </w:r>
    </w:p>
    <w:p w:rsidR="004230EF" w:rsidRDefault="009C5400" w:rsidP="008339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</w:t>
      </w:r>
      <w:r w:rsidR="005F2659">
        <w:rPr>
          <w:rFonts w:ascii="Times New Roman" w:hAnsi="Times New Roman" w:cs="Times New Roman"/>
          <w:sz w:val="28"/>
          <w:szCs w:val="28"/>
        </w:rPr>
        <w:t xml:space="preserve"> заключил с</w:t>
      </w:r>
      <w:r w:rsidR="00BA2F04">
        <w:rPr>
          <w:rFonts w:ascii="Times New Roman" w:hAnsi="Times New Roman" w:cs="Times New Roman"/>
          <w:sz w:val="28"/>
          <w:szCs w:val="28"/>
        </w:rPr>
        <w:t xml:space="preserve"> </w:t>
      </w:r>
      <w:r w:rsidR="00113F1F">
        <w:rPr>
          <w:rFonts w:ascii="Times New Roman" w:hAnsi="Times New Roman" w:cs="Times New Roman"/>
          <w:sz w:val="28"/>
          <w:szCs w:val="28"/>
        </w:rPr>
        <w:t>НПФ</w:t>
      </w:r>
      <w:r w:rsidR="00BA2F04">
        <w:rPr>
          <w:rFonts w:ascii="Times New Roman" w:hAnsi="Times New Roman" w:cs="Times New Roman"/>
          <w:sz w:val="28"/>
          <w:szCs w:val="28"/>
        </w:rPr>
        <w:t xml:space="preserve"> «</w:t>
      </w:r>
      <w:r w:rsidR="00113F1F">
        <w:rPr>
          <w:rFonts w:ascii="Times New Roman" w:hAnsi="Times New Roman" w:cs="Times New Roman"/>
          <w:sz w:val="28"/>
          <w:szCs w:val="28"/>
        </w:rPr>
        <w:t>Надежное будущее</w:t>
      </w:r>
      <w:r w:rsidR="00BA2F04">
        <w:rPr>
          <w:rFonts w:ascii="Times New Roman" w:hAnsi="Times New Roman" w:cs="Times New Roman"/>
          <w:sz w:val="28"/>
          <w:szCs w:val="28"/>
        </w:rPr>
        <w:t>» договор</w:t>
      </w:r>
      <w:r w:rsidR="00113F1F">
        <w:rPr>
          <w:rFonts w:ascii="Times New Roman" w:hAnsi="Times New Roman" w:cs="Times New Roman"/>
          <w:sz w:val="28"/>
          <w:szCs w:val="28"/>
        </w:rPr>
        <w:t>, согласно которому в процессе моей трудовой деятельности в адрес фонда будут отчисляться пенсионные выплаты. Однако в процессе хранения моих пенсионных накоплений, НПФ «Надежное будущее»</w:t>
      </w:r>
      <w:r w:rsidR="008339C6">
        <w:rPr>
          <w:rFonts w:ascii="Times New Roman" w:hAnsi="Times New Roman" w:cs="Times New Roman"/>
          <w:sz w:val="28"/>
          <w:szCs w:val="28"/>
        </w:rPr>
        <w:t xml:space="preserve"> без моего согласия перевел накопленные денежные средства в НФП «Счастливая старость». Считаю данные действия организации </w:t>
      </w:r>
      <w:proofErr w:type="gramStart"/>
      <w:r w:rsidR="008339C6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="008339C6">
        <w:rPr>
          <w:rFonts w:ascii="Times New Roman" w:hAnsi="Times New Roman" w:cs="Times New Roman"/>
          <w:sz w:val="28"/>
          <w:szCs w:val="28"/>
        </w:rPr>
        <w:t xml:space="preserve"> и н</w:t>
      </w:r>
      <w:r w:rsidR="00BA2F04">
        <w:rPr>
          <w:rFonts w:ascii="Times New Roman" w:hAnsi="Times New Roman" w:cs="Times New Roman"/>
          <w:sz w:val="28"/>
          <w:szCs w:val="28"/>
        </w:rPr>
        <w:t xml:space="preserve">а основании вышеизложенного, прошу провести проверку деятельности </w:t>
      </w:r>
      <w:r w:rsidR="008339C6">
        <w:rPr>
          <w:rFonts w:ascii="Times New Roman" w:hAnsi="Times New Roman" w:cs="Times New Roman"/>
          <w:sz w:val="28"/>
          <w:szCs w:val="28"/>
        </w:rPr>
        <w:t>НПФ «Надежное будущее», обеспечив возврат моих выплат в размере 215 000 рублей</w:t>
      </w:r>
      <w:r w:rsidR="00BA2F04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1355"/>
    <w:rsid w:val="00272783"/>
    <w:rsid w:val="00274C8B"/>
    <w:rsid w:val="00281A0B"/>
    <w:rsid w:val="00284A8E"/>
    <w:rsid w:val="00293161"/>
    <w:rsid w:val="00297D30"/>
    <w:rsid w:val="002A5E9B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B2F34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0920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E5C5-779B-4A91-A489-1B9090DA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НПФ финансовому уполномоченному</dc:title>
  <dc:subject/>
  <dc:creator>Assistentus.ru</dc:creator>
  <cp:keywords/>
  <dc:description/>
  <cp:lastModifiedBy>Assistentus.ru</cp:lastModifiedBy>
  <cp:revision>109</cp:revision>
  <dcterms:created xsi:type="dcterms:W3CDTF">2023-02-21T10:34:00Z</dcterms:created>
  <dcterms:modified xsi:type="dcterms:W3CDTF">2023-06-19T17:08:00Z</dcterms:modified>
</cp:coreProperties>
</file>